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244AC" w14:textId="158013E1" w:rsidR="00926DC7" w:rsidRPr="00CA050C" w:rsidRDefault="00926DC7" w:rsidP="00F677DD">
      <w:pPr>
        <w:pStyle w:val="Textbody"/>
        <w:spacing w:after="160"/>
        <w:jc w:val="both"/>
      </w:pPr>
      <w:r w:rsidRPr="00CA050C">
        <w:rPr>
          <w:noProof/>
          <w:lang w:bidi="ar-SA"/>
        </w:rPr>
        <w:drawing>
          <wp:anchor distT="0" distB="0" distL="114300" distR="114300" simplePos="0" relativeHeight="251659264" behindDoc="1" locked="0" layoutInCell="1" allowOverlap="1" wp14:anchorId="029D2554" wp14:editId="6D874EB1">
            <wp:simplePos x="0" y="0"/>
            <wp:positionH relativeFrom="page">
              <wp:posOffset>687232</wp:posOffset>
            </wp:positionH>
            <wp:positionV relativeFrom="paragraph">
              <wp:posOffset>5302</wp:posOffset>
            </wp:positionV>
            <wp:extent cx="1603440" cy="952560"/>
            <wp:effectExtent l="0" t="0" r="0" b="0"/>
            <wp:wrapNone/>
            <wp:docPr id="8" name="image1.jpe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jpeg" descr="A logo for a company&#10;&#10;Description automatically generated"/>
                    <pic:cNvPicPr/>
                  </pic:nvPicPr>
                  <pic:blipFill>
                    <a:blip r:embed="rId10">
                      <a:lum/>
                      <a:alphaModFix/>
                    </a:blip>
                    <a:srcRect/>
                    <a:stretch>
                      <a:fillRect/>
                    </a:stretch>
                  </pic:blipFill>
                  <pic:spPr>
                    <a:xfrm>
                      <a:off x="0" y="0"/>
                      <a:ext cx="1603440" cy="952560"/>
                    </a:xfrm>
                    <a:prstGeom prst="rect">
                      <a:avLst/>
                    </a:prstGeom>
                    <a:noFill/>
                    <a:ln>
                      <a:noFill/>
                      <a:prstDash/>
                    </a:ln>
                  </pic:spPr>
                </pic:pic>
              </a:graphicData>
            </a:graphic>
          </wp:anchor>
        </w:drawing>
      </w:r>
    </w:p>
    <w:p w14:paraId="4931257E" w14:textId="77777777" w:rsidR="00926DC7" w:rsidRPr="00CA050C" w:rsidRDefault="00926DC7" w:rsidP="00F677DD">
      <w:pPr>
        <w:pStyle w:val="Textbody"/>
        <w:spacing w:after="160"/>
        <w:jc w:val="both"/>
      </w:pPr>
    </w:p>
    <w:p w14:paraId="07D58ED8" w14:textId="2A91D72C" w:rsidR="00926DC7" w:rsidRPr="00CA050C" w:rsidRDefault="00CA050C" w:rsidP="00F677DD">
      <w:pPr>
        <w:pStyle w:val="Standard"/>
        <w:spacing w:after="160"/>
        <w:jc w:val="both"/>
      </w:pPr>
      <w:r>
        <w:rPr>
          <w:b/>
          <w:sz w:val="36"/>
        </w:rPr>
        <w:t xml:space="preserve">                           </w:t>
      </w:r>
      <w:r w:rsidR="00926DC7" w:rsidRPr="00CA050C">
        <w:rPr>
          <w:b/>
          <w:sz w:val="36"/>
        </w:rPr>
        <w:t>STREETSCAPE DESIGN GUIDELINES</w:t>
      </w:r>
    </w:p>
    <w:p w14:paraId="26D5B6C8" w14:textId="238D46BD" w:rsidR="00926DC7" w:rsidRPr="00CA050C" w:rsidRDefault="00555A33" w:rsidP="00F677DD">
      <w:pPr>
        <w:pStyle w:val="Textbody"/>
        <w:spacing w:after="160"/>
        <w:jc w:val="both"/>
        <w:rPr>
          <w:b/>
          <w:sz w:val="13"/>
        </w:rPr>
      </w:pPr>
      <w:r w:rsidRPr="00CA050C">
        <w:rPr>
          <w:b/>
          <w:noProof/>
          <w:sz w:val="14"/>
          <w:lang w:bidi="ar-SA"/>
        </w:rPr>
        <mc:AlternateContent>
          <mc:Choice Requires="wps">
            <w:drawing>
              <wp:anchor distT="0" distB="0" distL="114300" distR="114300" simplePos="0" relativeHeight="251661312" behindDoc="0" locked="0" layoutInCell="1" allowOverlap="1" wp14:anchorId="7D7C625B" wp14:editId="0317D621">
                <wp:simplePos x="0" y="0"/>
                <wp:positionH relativeFrom="page">
                  <wp:posOffset>704850</wp:posOffset>
                </wp:positionH>
                <wp:positionV relativeFrom="paragraph">
                  <wp:posOffset>397510</wp:posOffset>
                </wp:positionV>
                <wp:extent cx="6166485" cy="685800"/>
                <wp:effectExtent l="0" t="0" r="24765" b="19050"/>
                <wp:wrapTopAndBottom/>
                <wp:docPr id="10" name="Text Box 10"/>
                <wp:cNvGraphicFramePr/>
                <a:graphic xmlns:a="http://schemas.openxmlformats.org/drawingml/2006/main">
                  <a:graphicData uri="http://schemas.microsoft.com/office/word/2010/wordprocessingShape">
                    <wps:wsp>
                      <wps:cNvSpPr txBox="1"/>
                      <wps:spPr>
                        <a:xfrm>
                          <a:off x="0" y="0"/>
                          <a:ext cx="6166485" cy="685800"/>
                        </a:xfrm>
                        <a:prstGeom prst="rect">
                          <a:avLst/>
                        </a:prstGeom>
                        <a:noFill/>
                        <a:ln w="18415">
                          <a:solidFill>
                            <a:srgbClr val="000000"/>
                          </a:solidFill>
                          <a:prstDash val="solid"/>
                        </a:ln>
                      </wps:spPr>
                      <wps:txbx>
                        <w:txbxContent>
                          <w:p w14:paraId="3698F765" w14:textId="6D7F1112" w:rsidR="00555A33" w:rsidRPr="00555A33" w:rsidRDefault="00555A33" w:rsidP="00555A33">
                            <w:pPr>
                              <w:suppressAutoHyphens w:val="0"/>
                              <w:autoSpaceDE w:val="0"/>
                              <w:ind w:left="108" w:right="93"/>
                              <w:jc w:val="both"/>
                              <w:textAlignment w:val="auto"/>
                              <w:rPr>
                                <w:rFonts w:eastAsia="Arial" w:cs="Arial"/>
                                <w:i/>
                                <w:lang w:val="en-AU" w:eastAsia="en-AU" w:bidi="en-AU"/>
                              </w:rPr>
                            </w:pPr>
                            <w:r w:rsidRPr="00555A33">
                              <w:rPr>
                                <w:rFonts w:eastAsia="Arial" w:cs="Arial"/>
                                <w:i/>
                                <w:lang w:val="en-AU" w:eastAsia="en-AU" w:bidi="en-AU"/>
                              </w:rPr>
                              <w:t xml:space="preserve">Document Control Statement –This Standard is maintained by the City of Karratha </w:t>
                            </w:r>
                            <w:r w:rsidR="003303CC">
                              <w:rPr>
                                <w:rFonts w:eastAsia="Arial" w:cs="Arial"/>
                                <w:i/>
                                <w:lang w:val="en-AU" w:eastAsia="en-AU" w:bidi="en-AU"/>
                              </w:rPr>
                              <w:t xml:space="preserve">Engineering </w:t>
                            </w:r>
                            <w:r w:rsidRPr="00555A33">
                              <w:rPr>
                                <w:rFonts w:eastAsia="Arial" w:cs="Arial"/>
                                <w:i/>
                                <w:lang w:val="en-AU" w:eastAsia="en-AU" w:bidi="en-AU"/>
                              </w:rPr>
                              <w:t xml:space="preserve">Services </w:t>
                            </w:r>
                            <w:r w:rsidR="003303CC">
                              <w:rPr>
                                <w:rFonts w:eastAsia="Arial" w:cs="Arial"/>
                                <w:i/>
                                <w:lang w:val="en-AU" w:eastAsia="en-AU" w:bidi="en-AU"/>
                              </w:rPr>
                              <w:t>team</w:t>
                            </w:r>
                            <w:r w:rsidRPr="00555A33">
                              <w:rPr>
                                <w:rFonts w:eastAsia="Arial" w:cs="Arial"/>
                                <w:i/>
                                <w:lang w:val="en-AU" w:eastAsia="en-AU" w:bidi="en-AU"/>
                              </w:rPr>
                              <w:t xml:space="preserve">. Any printed copy may not be up to date, and you are advised to check the electronic copy at the </w:t>
                            </w:r>
                            <w:hyperlink r:id="rId11">
                              <w:r w:rsidRPr="00555A33">
                                <w:rPr>
                                  <w:rFonts w:eastAsia="Arial" w:cs="Arial"/>
                                  <w:i/>
                                  <w:lang w:val="en-AU" w:eastAsia="en-AU" w:bidi="en-AU"/>
                                </w:rPr>
                                <w:t xml:space="preserve">City of Karratha Website </w:t>
                              </w:r>
                            </w:hyperlink>
                            <w:r w:rsidRPr="00555A33">
                              <w:rPr>
                                <w:rFonts w:eastAsia="Arial" w:cs="Arial"/>
                                <w:i/>
                                <w:lang w:val="en-AU" w:eastAsia="en-AU" w:bidi="en-AU"/>
                              </w:rPr>
                              <w:t>to ensure that you have the current version. Alternatively, you may contact Customer Service on (08) 9186 8555.</w:t>
                            </w:r>
                          </w:p>
                          <w:p w14:paraId="519E3859" w14:textId="4502D6DC" w:rsidR="00926DC7" w:rsidRDefault="00926DC7" w:rsidP="00CA050C">
                            <w:pPr>
                              <w:pStyle w:val="Framecontents"/>
                              <w:ind w:left="108" w:right="93"/>
                              <w:jc w:val="both"/>
                            </w:pP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7D7C625B" id="_x0000_t202" coordsize="21600,21600" o:spt="202" path="m,l,21600r21600,l21600,xe">
                <v:stroke joinstyle="miter"/>
                <v:path gradientshapeok="t" o:connecttype="rect"/>
              </v:shapetype>
              <v:shape id="Text Box 10" o:spid="_x0000_s1026" type="#_x0000_t202" style="position:absolute;left:0;text-align:left;margin-left:55.5pt;margin-top:31.3pt;width:485.55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CwyAEAAIIDAAAOAAAAZHJzL2Uyb0RvYy54bWysU9uO0zAQfUfiHyy/06SrbRRVTVdAtQhp&#10;BUiFD3Acu7HkeMzYbVK+nrGbtlzeEH1wJ56TM3POTDZP02DZSWEw4Bq+XJScKSehM+7Q8G9fn9/U&#10;nIUoXCcsONXwswr8afv61Wb0a/UAPdhOISMSF9ajb3gfo18XRZC9GkRYgFeOkhpwEJEe8VB0KEZi&#10;H2zxUJZVMQJ2HkGqEOh2d0nybebXWsn4WeugIrMNp95iPjGfbTqL7UasDyh8b+TchviHLgZhHBW9&#10;Ue1EFOyI5i+qwUiEADouJAwFaG2kyhpIzbL8Q82+F15lLWRO8Debwv+jlZ9Oe/8FWZzewUQDTIaM&#10;PqwDXSY9k8Yh/VOnjPJk4flmm5oik3RZLavqsV5xJilX1au6zL4W97c9hvhBwcBS0HCksWS3xOkl&#10;RKpI0CskFXPwbKzNo7GOjdRW/bhc5TcCWNOlbMIFPLTvLbKTSNPNv9Q/sf0GS9Q7EfoLLqdmmHWE&#10;vstNUZzaafaghe5M1tB2U8894A/ORtqUhofvR4GKM/vR0SjSWl0DvAbtNaAxexFf3N7LBL3Ie3uM&#10;oE1WnmpeCs2t0KCzhHkp0yb9+pxR909n+xMAAP//AwBQSwMEFAAGAAgAAAAhAJjVo5DgAAAACwEA&#10;AA8AAABkcnMvZG93bnJldi54bWxMj8FOwzAQRO9I/IO1SNyo4yCFKsSpKtqKQ0+ESoibGy9JRLwO&#10;sZumf8/2BLcd7WjmTbGaXS8mHEPnSYNaJCCQam87ajQc3ncPSxAhGrKm94QaLhhgVd7eFCa3/kxv&#10;OFWxERxCITca2hiHXMpQt+hMWPgBiX9ffnQmshwbaUdz5nDXyzRJMulMR9zQmgFfWqy/q5PTUM2v&#10;m4/t59buNz/TRR0i7de7R63v7+b1M4iIc/wzwxWf0aFkpqM/kQ2iZ60Ub4kasjQDcTUky1SBOPL1&#10;lGQgy0L+31D+AgAA//8DAFBLAQItABQABgAIAAAAIQC2gziS/gAAAOEBAAATAAAAAAAAAAAAAAAA&#10;AAAAAABbQ29udGVudF9UeXBlc10ueG1sUEsBAi0AFAAGAAgAAAAhADj9If/WAAAAlAEAAAsAAAAA&#10;AAAAAAAAAAAALwEAAF9yZWxzLy5yZWxzUEsBAi0AFAAGAAgAAAAhAAWNoLDIAQAAggMAAA4AAAAA&#10;AAAAAAAAAAAALgIAAGRycy9lMm9Eb2MueG1sUEsBAi0AFAAGAAgAAAAhAJjVo5DgAAAACwEAAA8A&#10;AAAAAAAAAAAAAAAAIgQAAGRycy9kb3ducmV2LnhtbFBLBQYAAAAABAAEAPMAAAAvBQAAAAA=&#10;" filled="f" strokeweight="1.45pt">
                <v:textbox inset="0,0,0,0">
                  <w:txbxContent>
                    <w:p w14:paraId="3698F765" w14:textId="6D7F1112" w:rsidR="00555A33" w:rsidRPr="00555A33" w:rsidRDefault="00555A33" w:rsidP="00555A33">
                      <w:pPr>
                        <w:suppressAutoHyphens w:val="0"/>
                        <w:autoSpaceDE w:val="0"/>
                        <w:ind w:left="108" w:right="93"/>
                        <w:jc w:val="both"/>
                        <w:textAlignment w:val="auto"/>
                        <w:rPr>
                          <w:rFonts w:eastAsia="Arial" w:cs="Arial"/>
                          <w:i/>
                          <w:lang w:val="en-AU" w:eastAsia="en-AU" w:bidi="en-AU"/>
                        </w:rPr>
                      </w:pPr>
                      <w:r w:rsidRPr="00555A33">
                        <w:rPr>
                          <w:rFonts w:eastAsia="Arial" w:cs="Arial"/>
                          <w:i/>
                          <w:lang w:val="en-AU" w:eastAsia="en-AU" w:bidi="en-AU"/>
                        </w:rPr>
                        <w:t xml:space="preserve">Document Control Statement –This Standard is maintained by the City of Karratha </w:t>
                      </w:r>
                      <w:r w:rsidR="003303CC">
                        <w:rPr>
                          <w:rFonts w:eastAsia="Arial" w:cs="Arial"/>
                          <w:i/>
                          <w:lang w:val="en-AU" w:eastAsia="en-AU" w:bidi="en-AU"/>
                        </w:rPr>
                        <w:t xml:space="preserve">Engineering </w:t>
                      </w:r>
                      <w:r w:rsidRPr="00555A33">
                        <w:rPr>
                          <w:rFonts w:eastAsia="Arial" w:cs="Arial"/>
                          <w:i/>
                          <w:lang w:val="en-AU" w:eastAsia="en-AU" w:bidi="en-AU"/>
                        </w:rPr>
                        <w:t xml:space="preserve">Services </w:t>
                      </w:r>
                      <w:r w:rsidR="003303CC">
                        <w:rPr>
                          <w:rFonts w:eastAsia="Arial" w:cs="Arial"/>
                          <w:i/>
                          <w:lang w:val="en-AU" w:eastAsia="en-AU" w:bidi="en-AU"/>
                        </w:rPr>
                        <w:t>team</w:t>
                      </w:r>
                      <w:r w:rsidRPr="00555A33">
                        <w:rPr>
                          <w:rFonts w:eastAsia="Arial" w:cs="Arial"/>
                          <w:i/>
                          <w:lang w:val="en-AU" w:eastAsia="en-AU" w:bidi="en-AU"/>
                        </w:rPr>
                        <w:t xml:space="preserve">. Any printed copy may not be up to date, and you are advised to check the electronic copy at the </w:t>
                      </w:r>
                      <w:hyperlink r:id="rId12">
                        <w:r w:rsidRPr="00555A33">
                          <w:rPr>
                            <w:rFonts w:eastAsia="Arial" w:cs="Arial"/>
                            <w:i/>
                            <w:lang w:val="en-AU" w:eastAsia="en-AU" w:bidi="en-AU"/>
                          </w:rPr>
                          <w:t xml:space="preserve">City of Karratha Website </w:t>
                        </w:r>
                      </w:hyperlink>
                      <w:r w:rsidRPr="00555A33">
                        <w:rPr>
                          <w:rFonts w:eastAsia="Arial" w:cs="Arial"/>
                          <w:i/>
                          <w:lang w:val="en-AU" w:eastAsia="en-AU" w:bidi="en-AU"/>
                        </w:rPr>
                        <w:t>to ensure that you have the current version. Alternatively, you may contact Customer Service on (08) 9186 8555.</w:t>
                      </w:r>
                    </w:p>
                    <w:p w14:paraId="519E3859" w14:textId="4502D6DC" w:rsidR="00926DC7" w:rsidRDefault="00926DC7" w:rsidP="00CA050C">
                      <w:pPr>
                        <w:pStyle w:val="Framecontents"/>
                        <w:ind w:left="108" w:right="93"/>
                        <w:jc w:val="both"/>
                      </w:pPr>
                    </w:p>
                  </w:txbxContent>
                </v:textbox>
                <w10:wrap type="topAndBottom" anchorx="page"/>
              </v:shape>
            </w:pict>
          </mc:Fallback>
        </mc:AlternateContent>
      </w:r>
    </w:p>
    <w:p w14:paraId="6296FA3B" w14:textId="7DDF85AA" w:rsidR="00926DC7" w:rsidRPr="00CA050C" w:rsidRDefault="003303CC" w:rsidP="00F677DD">
      <w:pPr>
        <w:pStyle w:val="Textbody"/>
        <w:spacing w:after="160"/>
        <w:jc w:val="both"/>
        <w:rPr>
          <w:b/>
        </w:rPr>
      </w:pPr>
      <w:r w:rsidRPr="00CA050C">
        <w:rPr>
          <w:b/>
          <w:noProof/>
          <w:sz w:val="13"/>
          <w:lang w:bidi="ar-SA"/>
        </w:rPr>
        <mc:AlternateContent>
          <mc:Choice Requires="wps">
            <w:drawing>
              <wp:anchor distT="0" distB="0" distL="114300" distR="114300" simplePos="0" relativeHeight="251660288" behindDoc="0" locked="0" layoutInCell="1" allowOverlap="1" wp14:anchorId="6155CF29" wp14:editId="383D5A24">
                <wp:simplePos x="0" y="0"/>
                <wp:positionH relativeFrom="page">
                  <wp:posOffset>687070</wp:posOffset>
                </wp:positionH>
                <wp:positionV relativeFrom="paragraph">
                  <wp:posOffset>85090</wp:posOffset>
                </wp:positionV>
                <wp:extent cx="6171565" cy="0"/>
                <wp:effectExtent l="0" t="0" r="0" b="0"/>
                <wp:wrapTopAndBottom/>
                <wp:docPr id="9" name="Straight Connector 9"/>
                <wp:cNvGraphicFramePr/>
                <a:graphic xmlns:a="http://schemas.openxmlformats.org/drawingml/2006/main">
                  <a:graphicData uri="http://schemas.microsoft.com/office/word/2010/wordprocessingShape">
                    <wps:wsp>
                      <wps:cNvCnPr/>
                      <wps:spPr>
                        <a:xfrm>
                          <a:off x="0" y="0"/>
                          <a:ext cx="6171565" cy="0"/>
                        </a:xfrm>
                        <a:prstGeom prst="line">
                          <a:avLst/>
                        </a:prstGeom>
                        <a:noFill/>
                        <a:ln w="28440" cap="flat">
                          <a:solidFill>
                            <a:srgbClr val="000000"/>
                          </a:solidFill>
                          <a:prstDash val="solid"/>
                          <a:round/>
                        </a:ln>
                      </wps:spPr>
                      <wps:bodyPr/>
                    </wps:wsp>
                  </a:graphicData>
                </a:graphic>
                <wp14:sizeRelH relativeFrom="margin">
                  <wp14:pctWidth>0</wp14:pctWidth>
                </wp14:sizeRelH>
              </wp:anchor>
            </w:drawing>
          </mc:Choice>
          <mc:Fallback>
            <w:pict>
              <v:line w14:anchorId="408EC524" id="Straight Connector 9"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4.1pt,6.7pt" to="540.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65jwEAABUDAAAOAAAAZHJzL2Uyb0RvYy54bWysUk1v2zAMvQ/ofxB0b5wEbVYYcXpo0F2G&#10;rcC2H8DIUixAFgVSjZN/P0ppk33chvkgS/x45Hvk+vE4BnWwxB5jpxezuVY2Gux93Hf6x/fn2wet&#10;OEPsIWC0nT5Z1o+bmw/rKbV2iQOG3pISkMjtlDo95JzapmEz2BF4hslGcTqkEbI8ad/0BJOgj6FZ&#10;zuerZkLqE6GxzGLdnp16U/GdsyZ/dY5tVqHT0luuJ9VzV85ms4Z2T5AGb97agH/oYgQfpegFagsZ&#10;1Cv5v6BGbwgZXZ4ZHBt0zhtbOQibxfwPNt8GSLZyEXE4XWTi/wdrvhye4guJDFPiltMLFRZHR2P5&#10;S3/qWMU6XcSyx6yMGFeLj4v71b1W5t3XXBMTcf5kcVTl0ungY+EBLRw+c5ZiEvoeUswRn30IdRYh&#10;qqnTy4e7OxmXAVkJFyDXZMbg+xJYUpj2u6dA6gBlsvUrwxTg38JKlS3wcI6rrvPMCV9jf04IUfKu&#10;9Mtth/2pqlLton1FftuTMtxf3zX7us2bnwAAAP//AwBQSwMEFAAGAAgAAAAhAHfeIIrbAAAACgEA&#10;AA8AAABkcnMvZG93bnJldi54bWxMj0FPwzAMhe9I/IfISFwQSzYQVKXpVE2iV8Q2cc4S00Y0TtVk&#10;W/n3eOIANz/76fl71XoOgzjhlHwkDcuFAoFko/PUadjvXu8LECkbcmaIhBq+McG6vr6qTOnimd7x&#10;tM2d4BBKpdHQ5zyWUibbYzBpEUckvn3GKZjMcuqkm8yZw8MgV0o9yWA88YfejLjp0X5tj0FD040b&#10;38rWpubD2/Zth84932l9ezM3LyAyzvnPDBd8RoeamQ7xSC6JgbUqVmzl4eERxMWgCrUEcfjdyLqS&#10;/yvUPwAAAP//AwBQSwECLQAUAAYACAAAACEAtoM4kv4AAADhAQAAEwAAAAAAAAAAAAAAAAAAAAAA&#10;W0NvbnRlbnRfVHlwZXNdLnhtbFBLAQItABQABgAIAAAAIQA4/SH/1gAAAJQBAAALAAAAAAAAAAAA&#10;AAAAAC8BAABfcmVscy8ucmVsc1BLAQItABQABgAIAAAAIQBToN65jwEAABUDAAAOAAAAAAAAAAAA&#10;AAAAAC4CAABkcnMvZTJvRG9jLnhtbFBLAQItABQABgAIAAAAIQB33iCK2wAAAAoBAAAPAAAAAAAA&#10;AAAAAAAAAOkDAABkcnMvZG93bnJldi54bWxQSwUGAAAAAAQABADzAAAA8QQAAAAA&#10;" strokeweight=".79mm">
                <w10:wrap type="topAndBottom" anchorx="page"/>
              </v:line>
            </w:pict>
          </mc:Fallback>
        </mc:AlternateContent>
      </w:r>
    </w:p>
    <w:p w14:paraId="12FE3C34" w14:textId="08F42817" w:rsidR="00926DC7" w:rsidRDefault="00926DC7" w:rsidP="00F809B6">
      <w:pPr>
        <w:pStyle w:val="Heading1"/>
        <w:numPr>
          <w:ilvl w:val="0"/>
          <w:numId w:val="0"/>
        </w:numPr>
        <w:tabs>
          <w:tab w:val="left" w:pos="360"/>
        </w:tabs>
        <w:spacing w:after="160" w:line="360" w:lineRule="auto"/>
      </w:pPr>
    </w:p>
    <w:p w14:paraId="1D701714" w14:textId="48FF440B" w:rsidR="00F809B6" w:rsidRPr="00F677DD" w:rsidRDefault="00F809B6" w:rsidP="00F677DD">
      <w:pPr>
        <w:pStyle w:val="Heading1"/>
        <w:tabs>
          <w:tab w:val="left" w:pos="360"/>
        </w:tabs>
        <w:spacing w:after="160" w:line="360" w:lineRule="auto"/>
      </w:pPr>
      <w:r>
        <w:t>SCOPE</w:t>
      </w:r>
    </w:p>
    <w:p w14:paraId="3E585169" w14:textId="7B3CF01F" w:rsidR="00926DC7" w:rsidRPr="00E76B4C" w:rsidRDefault="00E927E0" w:rsidP="00F677DD">
      <w:pPr>
        <w:pStyle w:val="Heading2"/>
        <w:tabs>
          <w:tab w:val="left" w:pos="540"/>
        </w:tabs>
        <w:spacing w:before="0" w:after="160" w:line="276" w:lineRule="auto"/>
      </w:pPr>
      <w:r w:rsidRPr="00E76B4C">
        <w:t>Purpose</w:t>
      </w:r>
    </w:p>
    <w:p w14:paraId="5D37FDAA" w14:textId="0095571F" w:rsidR="00926DC7" w:rsidRPr="00CA050C" w:rsidRDefault="00926DC7" w:rsidP="00F677DD">
      <w:pPr>
        <w:pStyle w:val="Textbody"/>
        <w:spacing w:after="160"/>
        <w:jc w:val="both"/>
      </w:pPr>
      <w:r w:rsidRPr="00CA050C">
        <w:t xml:space="preserve">Streetscapes refer to the overall visual appearance and character of a street, </w:t>
      </w:r>
      <w:r w:rsidR="00D92DC6" w:rsidRPr="00CA050C">
        <w:t>road,</w:t>
      </w:r>
      <w:r w:rsidRPr="00CA050C">
        <w:t xml:space="preserve"> or public open space. This guideline provides general requirements for street furniture, lighting, signage, and other elements that contribute to the look, feel, and functionality of pedestrian areas in the </w:t>
      </w:r>
      <w:r w:rsidR="00510C29">
        <w:t>City</w:t>
      </w:r>
      <w:r w:rsidRPr="00CA050C">
        <w:t>.</w:t>
      </w:r>
    </w:p>
    <w:p w14:paraId="717F927E" w14:textId="7B0F9965" w:rsidR="00926DC7" w:rsidRPr="00CA050C" w:rsidRDefault="00926DC7" w:rsidP="00F677DD">
      <w:pPr>
        <w:pStyle w:val="Textbody"/>
        <w:spacing w:after="160"/>
        <w:jc w:val="both"/>
      </w:pPr>
      <w:r w:rsidRPr="00CA050C">
        <w:t xml:space="preserve">Prior to starting </w:t>
      </w:r>
      <w:r w:rsidR="00BF29BD">
        <w:t xml:space="preserve">work, a </w:t>
      </w:r>
      <w:r w:rsidR="00BF29BD" w:rsidRPr="00D92DC6">
        <w:rPr>
          <w:i/>
          <w:iCs/>
        </w:rPr>
        <w:t>Before You Dig Australia</w:t>
      </w:r>
      <w:r w:rsidR="00BF29BD">
        <w:t xml:space="preserve"> inquiry should be completed to determine the </w:t>
      </w:r>
      <w:r w:rsidRPr="00CA050C">
        <w:t xml:space="preserve">locations of any existing services. If works are part of a new development on previously uncleared land a review of native vegetation should be </w:t>
      </w:r>
      <w:r w:rsidR="00BF29BD" w:rsidRPr="00CA050C">
        <w:t>completed,</w:t>
      </w:r>
      <w:r w:rsidRPr="00CA050C">
        <w:t xml:space="preserve"> and native vegetation kept where possible.</w:t>
      </w:r>
    </w:p>
    <w:p w14:paraId="6B26674E" w14:textId="58844865" w:rsidR="00926DC7" w:rsidRDefault="009919DB" w:rsidP="00F677DD">
      <w:pPr>
        <w:pStyle w:val="Heading2"/>
        <w:tabs>
          <w:tab w:val="left" w:pos="540"/>
        </w:tabs>
        <w:spacing w:before="0" w:after="160" w:line="276" w:lineRule="auto"/>
      </w:pPr>
      <w:r>
        <w:t>Applicable Standards</w:t>
      </w:r>
    </w:p>
    <w:p w14:paraId="29FE6F21" w14:textId="77777777" w:rsidR="009919DB" w:rsidRDefault="009919DB" w:rsidP="009919DB">
      <w:pPr>
        <w:pStyle w:val="BodyText"/>
        <w:spacing w:after="240" w:line="240" w:lineRule="auto"/>
        <w:jc w:val="both"/>
      </w:pPr>
      <w:r>
        <w:t>The installation, materials and workmanship shall comply with all relevant current Australian Standards, Codes and Regulations and all reference codes and Standards listed in the prefaces to those standards and codes.</w:t>
      </w:r>
    </w:p>
    <w:p w14:paraId="7CE36523" w14:textId="70A84F54" w:rsidR="009919DB" w:rsidRPr="00F677DD" w:rsidRDefault="009919DB" w:rsidP="009919DB">
      <w:pPr>
        <w:pStyle w:val="BodyText"/>
        <w:spacing w:after="240" w:line="240" w:lineRule="auto"/>
        <w:jc w:val="both"/>
      </w:pPr>
      <w:r>
        <w:t>Where Australian Standards and Codes do not exist the appropriate International Standard or Codes shall apply. Request an instruction from the City for amendments to Standards, Codes or Regulations that come into effect during the works and affect the works of the contract.</w:t>
      </w:r>
    </w:p>
    <w:tbl>
      <w:tblPr>
        <w:tblStyle w:val="TableGrid"/>
        <w:tblpPr w:leftFromText="180" w:rightFromText="180" w:vertAnchor="text" w:tblpY="1"/>
        <w:tblOverlap w:val="never"/>
        <w:tblW w:w="0" w:type="auto"/>
        <w:tblLook w:val="04A0" w:firstRow="1" w:lastRow="0" w:firstColumn="1" w:lastColumn="0" w:noHBand="0" w:noVBand="1"/>
      </w:tblPr>
      <w:tblGrid>
        <w:gridCol w:w="2268"/>
        <w:gridCol w:w="7447"/>
      </w:tblGrid>
      <w:tr w:rsidR="00926DC7" w:rsidRPr="00CA050C" w14:paraId="54678ABD" w14:textId="77777777" w:rsidTr="003303CC">
        <w:trPr>
          <w:tblHeader/>
        </w:trPr>
        <w:tc>
          <w:tcPr>
            <w:tcW w:w="2268" w:type="dxa"/>
            <w:shd w:val="clear" w:color="auto" w:fill="000000" w:themeFill="text1"/>
          </w:tcPr>
          <w:p w14:paraId="3B5619D1" w14:textId="5328804E" w:rsidR="00926DC7" w:rsidRPr="00CA050C" w:rsidRDefault="00BF0F95" w:rsidP="00F677DD">
            <w:pPr>
              <w:spacing w:after="160"/>
              <w:jc w:val="center"/>
              <w:rPr>
                <w:rFonts w:cs="Arial"/>
                <w:b/>
                <w:bCs/>
                <w:szCs w:val="20"/>
              </w:rPr>
            </w:pPr>
            <w:bookmarkStart w:id="0" w:name="_Hlk138343798"/>
            <w:r>
              <w:rPr>
                <w:rFonts w:cs="Arial"/>
                <w:b/>
                <w:bCs/>
                <w:szCs w:val="20"/>
              </w:rPr>
              <w:t>Document</w:t>
            </w:r>
          </w:p>
        </w:tc>
        <w:tc>
          <w:tcPr>
            <w:tcW w:w="7447" w:type="dxa"/>
            <w:shd w:val="clear" w:color="auto" w:fill="000000" w:themeFill="text1"/>
          </w:tcPr>
          <w:p w14:paraId="712931C7" w14:textId="77777777" w:rsidR="00926DC7" w:rsidRPr="00CA050C" w:rsidRDefault="00926DC7" w:rsidP="00F677DD">
            <w:pPr>
              <w:spacing w:after="160"/>
              <w:jc w:val="center"/>
              <w:rPr>
                <w:rFonts w:cs="Arial"/>
                <w:b/>
                <w:bCs/>
                <w:szCs w:val="20"/>
              </w:rPr>
            </w:pPr>
            <w:r w:rsidRPr="00CA050C">
              <w:rPr>
                <w:rFonts w:cs="Arial"/>
                <w:b/>
                <w:bCs/>
                <w:szCs w:val="20"/>
              </w:rPr>
              <w:t>Title</w:t>
            </w:r>
          </w:p>
        </w:tc>
      </w:tr>
      <w:tr w:rsidR="00926DC7" w:rsidRPr="00CA050C" w14:paraId="25759CB3" w14:textId="77777777" w:rsidTr="00E76B4C">
        <w:tc>
          <w:tcPr>
            <w:tcW w:w="2268" w:type="dxa"/>
          </w:tcPr>
          <w:p w14:paraId="234260C9" w14:textId="710E9B6A" w:rsidR="00926DC7" w:rsidRPr="00CA050C" w:rsidRDefault="00926DC7" w:rsidP="00F677DD">
            <w:pPr>
              <w:spacing w:after="160"/>
              <w:rPr>
                <w:rFonts w:cs="Arial"/>
                <w:szCs w:val="20"/>
              </w:rPr>
            </w:pPr>
            <w:r w:rsidRPr="00CA050C">
              <w:rPr>
                <w:rFonts w:cs="Arial"/>
                <w:szCs w:val="20"/>
              </w:rPr>
              <w:t>AS 1100 S</w:t>
            </w:r>
            <w:r w:rsidR="0048437A">
              <w:rPr>
                <w:rFonts w:cs="Arial"/>
                <w:szCs w:val="20"/>
              </w:rPr>
              <w:t>uite</w:t>
            </w:r>
          </w:p>
        </w:tc>
        <w:tc>
          <w:tcPr>
            <w:tcW w:w="7447" w:type="dxa"/>
          </w:tcPr>
          <w:p w14:paraId="4487B69E" w14:textId="77777777" w:rsidR="00926DC7" w:rsidRPr="00CA050C" w:rsidRDefault="00926DC7" w:rsidP="00F677DD">
            <w:pPr>
              <w:spacing w:after="160"/>
              <w:rPr>
                <w:rFonts w:cs="Arial"/>
                <w:szCs w:val="20"/>
              </w:rPr>
            </w:pPr>
            <w:r w:rsidRPr="00CA050C">
              <w:rPr>
                <w:rFonts w:cs="Arial"/>
                <w:szCs w:val="20"/>
              </w:rPr>
              <w:t>Drawing Practice</w:t>
            </w:r>
          </w:p>
        </w:tc>
      </w:tr>
      <w:tr w:rsidR="00926DC7" w:rsidRPr="00CA050C" w14:paraId="0FDC66AE" w14:textId="77777777" w:rsidTr="00E76B4C">
        <w:tc>
          <w:tcPr>
            <w:tcW w:w="2268" w:type="dxa"/>
          </w:tcPr>
          <w:p w14:paraId="2C093594" w14:textId="62B40554" w:rsidR="00926DC7" w:rsidRPr="00CA050C" w:rsidRDefault="00926DC7" w:rsidP="00F677DD">
            <w:pPr>
              <w:spacing w:after="160"/>
              <w:rPr>
                <w:rFonts w:cs="Arial"/>
                <w:szCs w:val="20"/>
              </w:rPr>
            </w:pPr>
            <w:r w:rsidRPr="00CA050C">
              <w:rPr>
                <w:rFonts w:cs="Arial"/>
                <w:szCs w:val="20"/>
              </w:rPr>
              <w:t xml:space="preserve">AS/NZS 1158 </w:t>
            </w:r>
            <w:r w:rsidR="0048437A" w:rsidRPr="00CA050C">
              <w:rPr>
                <w:rFonts w:cs="Arial"/>
                <w:szCs w:val="20"/>
              </w:rPr>
              <w:t>S</w:t>
            </w:r>
            <w:r w:rsidR="0048437A">
              <w:rPr>
                <w:rFonts w:cs="Arial"/>
                <w:szCs w:val="20"/>
              </w:rPr>
              <w:t>uite</w:t>
            </w:r>
          </w:p>
        </w:tc>
        <w:tc>
          <w:tcPr>
            <w:tcW w:w="7447" w:type="dxa"/>
          </w:tcPr>
          <w:p w14:paraId="78592B3B" w14:textId="77777777" w:rsidR="00926DC7" w:rsidRPr="00CA050C" w:rsidRDefault="00926DC7" w:rsidP="00F677DD">
            <w:pPr>
              <w:spacing w:after="160"/>
              <w:rPr>
                <w:rFonts w:cs="Arial"/>
                <w:szCs w:val="20"/>
              </w:rPr>
            </w:pPr>
            <w:r w:rsidRPr="00CA050C">
              <w:rPr>
                <w:rFonts w:cs="Arial"/>
                <w:szCs w:val="20"/>
              </w:rPr>
              <w:t>Lighting for roads and public spaces</w:t>
            </w:r>
          </w:p>
        </w:tc>
      </w:tr>
      <w:tr w:rsidR="00926DC7" w:rsidRPr="00CA050C" w14:paraId="6C91FD60" w14:textId="77777777" w:rsidTr="00E76B4C">
        <w:tc>
          <w:tcPr>
            <w:tcW w:w="2268" w:type="dxa"/>
          </w:tcPr>
          <w:p w14:paraId="155BD896" w14:textId="2F3D5A75" w:rsidR="00926DC7" w:rsidRPr="00CA050C" w:rsidRDefault="00926DC7" w:rsidP="00F677DD">
            <w:pPr>
              <w:spacing w:after="160"/>
              <w:rPr>
                <w:rFonts w:cs="Arial"/>
                <w:szCs w:val="20"/>
              </w:rPr>
            </w:pPr>
            <w:r w:rsidRPr="00CA050C">
              <w:rPr>
                <w:rFonts w:cs="Arial"/>
                <w:szCs w:val="20"/>
              </w:rPr>
              <w:t xml:space="preserve">AS 1172 </w:t>
            </w:r>
            <w:r w:rsidR="0048437A" w:rsidRPr="00CA050C">
              <w:rPr>
                <w:rFonts w:cs="Arial"/>
                <w:szCs w:val="20"/>
              </w:rPr>
              <w:t>S</w:t>
            </w:r>
            <w:r w:rsidR="0048437A">
              <w:rPr>
                <w:rFonts w:cs="Arial"/>
                <w:szCs w:val="20"/>
              </w:rPr>
              <w:t>uite</w:t>
            </w:r>
          </w:p>
        </w:tc>
        <w:tc>
          <w:tcPr>
            <w:tcW w:w="7447" w:type="dxa"/>
          </w:tcPr>
          <w:p w14:paraId="7F90AEE1" w14:textId="77777777" w:rsidR="00926DC7" w:rsidRPr="00CA050C" w:rsidRDefault="00926DC7" w:rsidP="00F677DD">
            <w:pPr>
              <w:spacing w:after="160"/>
              <w:rPr>
                <w:rFonts w:cs="Arial"/>
                <w:szCs w:val="20"/>
              </w:rPr>
            </w:pPr>
            <w:r w:rsidRPr="00CA050C">
              <w:rPr>
                <w:rFonts w:cs="Arial"/>
                <w:szCs w:val="20"/>
              </w:rPr>
              <w:t>Sanitary plumbing products</w:t>
            </w:r>
          </w:p>
        </w:tc>
      </w:tr>
      <w:tr w:rsidR="00926DC7" w:rsidRPr="00CA050C" w14:paraId="763FFCD6" w14:textId="77777777" w:rsidTr="00E76B4C">
        <w:tc>
          <w:tcPr>
            <w:tcW w:w="2268" w:type="dxa"/>
          </w:tcPr>
          <w:p w14:paraId="37B22DA8" w14:textId="63FC1BAD" w:rsidR="00926DC7" w:rsidRPr="00CA050C" w:rsidRDefault="00926DC7" w:rsidP="00F677DD">
            <w:pPr>
              <w:spacing w:after="160"/>
              <w:rPr>
                <w:rFonts w:cs="Arial"/>
                <w:szCs w:val="20"/>
              </w:rPr>
            </w:pPr>
            <w:r w:rsidRPr="00CA050C">
              <w:rPr>
                <w:rFonts w:cs="Arial"/>
                <w:szCs w:val="20"/>
              </w:rPr>
              <w:t xml:space="preserve">AS 1428 </w:t>
            </w:r>
            <w:r w:rsidR="0048437A" w:rsidRPr="00CA050C">
              <w:rPr>
                <w:rFonts w:cs="Arial"/>
                <w:szCs w:val="20"/>
              </w:rPr>
              <w:t>S</w:t>
            </w:r>
            <w:r w:rsidR="0048437A">
              <w:rPr>
                <w:rFonts w:cs="Arial"/>
                <w:szCs w:val="20"/>
              </w:rPr>
              <w:t>uite</w:t>
            </w:r>
          </w:p>
        </w:tc>
        <w:tc>
          <w:tcPr>
            <w:tcW w:w="7447" w:type="dxa"/>
          </w:tcPr>
          <w:p w14:paraId="498E6185" w14:textId="77777777" w:rsidR="00926DC7" w:rsidRPr="00CA050C" w:rsidRDefault="00926DC7" w:rsidP="00F677DD">
            <w:pPr>
              <w:spacing w:after="160"/>
              <w:rPr>
                <w:rFonts w:cs="Arial"/>
                <w:szCs w:val="20"/>
              </w:rPr>
            </w:pPr>
            <w:r w:rsidRPr="00CA050C">
              <w:rPr>
                <w:rFonts w:cs="Arial"/>
                <w:szCs w:val="20"/>
              </w:rPr>
              <w:t>Design for access and mobility</w:t>
            </w:r>
          </w:p>
        </w:tc>
      </w:tr>
      <w:tr w:rsidR="00926DC7" w:rsidRPr="00CA050C" w14:paraId="5B58AEBE" w14:textId="77777777" w:rsidTr="00E76B4C">
        <w:tc>
          <w:tcPr>
            <w:tcW w:w="2268" w:type="dxa"/>
          </w:tcPr>
          <w:p w14:paraId="0FD38F90" w14:textId="59BEB7C7" w:rsidR="00926DC7" w:rsidRPr="00CA050C" w:rsidRDefault="00926DC7" w:rsidP="00F677DD">
            <w:pPr>
              <w:spacing w:after="160"/>
              <w:rPr>
                <w:rFonts w:cs="Arial"/>
                <w:szCs w:val="20"/>
              </w:rPr>
            </w:pPr>
            <w:r w:rsidRPr="00CA050C">
              <w:rPr>
                <w:rFonts w:cs="Arial"/>
                <w:szCs w:val="20"/>
              </w:rPr>
              <w:t>AS/NZS 1163</w:t>
            </w:r>
          </w:p>
        </w:tc>
        <w:tc>
          <w:tcPr>
            <w:tcW w:w="7447" w:type="dxa"/>
          </w:tcPr>
          <w:p w14:paraId="4237377E" w14:textId="77777777" w:rsidR="00926DC7" w:rsidRPr="00CA050C" w:rsidRDefault="00926DC7" w:rsidP="00F677DD">
            <w:pPr>
              <w:spacing w:after="160"/>
              <w:rPr>
                <w:rFonts w:cs="Arial"/>
                <w:szCs w:val="20"/>
              </w:rPr>
            </w:pPr>
            <w:r w:rsidRPr="00CA050C">
              <w:rPr>
                <w:rFonts w:cs="Arial"/>
                <w:szCs w:val="20"/>
              </w:rPr>
              <w:t>Cold-formed Steel Hollow Sections</w:t>
            </w:r>
          </w:p>
        </w:tc>
      </w:tr>
      <w:tr w:rsidR="00926DC7" w:rsidRPr="00CA050C" w14:paraId="72AD8F60" w14:textId="77777777" w:rsidTr="00E76B4C">
        <w:tc>
          <w:tcPr>
            <w:tcW w:w="2268" w:type="dxa"/>
          </w:tcPr>
          <w:p w14:paraId="7434A449" w14:textId="69051C47" w:rsidR="00926DC7" w:rsidRPr="00CA050C" w:rsidRDefault="00926DC7" w:rsidP="00F677DD">
            <w:pPr>
              <w:spacing w:after="160"/>
              <w:rPr>
                <w:rFonts w:cs="Arial"/>
                <w:szCs w:val="20"/>
              </w:rPr>
            </w:pPr>
            <w:r w:rsidRPr="00CA050C">
              <w:rPr>
                <w:rFonts w:cs="Arial"/>
                <w:szCs w:val="20"/>
              </w:rPr>
              <w:t>AS/NZS 1680</w:t>
            </w:r>
          </w:p>
        </w:tc>
        <w:tc>
          <w:tcPr>
            <w:tcW w:w="7447" w:type="dxa"/>
          </w:tcPr>
          <w:p w14:paraId="228F68A0" w14:textId="77777777" w:rsidR="00926DC7" w:rsidRPr="00CA050C" w:rsidRDefault="00926DC7" w:rsidP="00F677DD">
            <w:pPr>
              <w:spacing w:after="160"/>
              <w:rPr>
                <w:rFonts w:cs="Arial"/>
                <w:szCs w:val="20"/>
              </w:rPr>
            </w:pPr>
            <w:r w:rsidRPr="00CA050C">
              <w:rPr>
                <w:rFonts w:cs="Arial"/>
                <w:szCs w:val="20"/>
              </w:rPr>
              <w:t>Interior Lighting – Safe Movement</w:t>
            </w:r>
          </w:p>
        </w:tc>
      </w:tr>
      <w:tr w:rsidR="00926DC7" w:rsidRPr="00CA050C" w14:paraId="2BF05D1A" w14:textId="77777777" w:rsidTr="00E76B4C">
        <w:tc>
          <w:tcPr>
            <w:tcW w:w="2268" w:type="dxa"/>
          </w:tcPr>
          <w:p w14:paraId="07623A22" w14:textId="1E713851" w:rsidR="00926DC7" w:rsidRPr="00CA050C" w:rsidRDefault="00926DC7" w:rsidP="00F677DD">
            <w:pPr>
              <w:spacing w:after="160"/>
              <w:rPr>
                <w:rFonts w:cs="Arial"/>
                <w:szCs w:val="20"/>
              </w:rPr>
            </w:pPr>
            <w:r w:rsidRPr="00CA050C">
              <w:rPr>
                <w:rFonts w:cs="Arial"/>
                <w:szCs w:val="20"/>
              </w:rPr>
              <w:t>AS 2008</w:t>
            </w:r>
          </w:p>
        </w:tc>
        <w:tc>
          <w:tcPr>
            <w:tcW w:w="7447" w:type="dxa"/>
          </w:tcPr>
          <w:p w14:paraId="5E5CDF53" w14:textId="77777777" w:rsidR="00926DC7" w:rsidRPr="00CA050C" w:rsidRDefault="00926DC7" w:rsidP="00F677DD">
            <w:pPr>
              <w:spacing w:after="160"/>
              <w:rPr>
                <w:rFonts w:cs="Arial"/>
                <w:szCs w:val="20"/>
              </w:rPr>
            </w:pPr>
            <w:r w:rsidRPr="00CA050C">
              <w:rPr>
                <w:rFonts w:cs="Arial"/>
                <w:szCs w:val="20"/>
              </w:rPr>
              <w:t>Bitumen for pavements</w:t>
            </w:r>
          </w:p>
        </w:tc>
      </w:tr>
      <w:tr w:rsidR="00926DC7" w:rsidRPr="00CA050C" w14:paraId="10768829" w14:textId="77777777" w:rsidTr="00E76B4C">
        <w:tc>
          <w:tcPr>
            <w:tcW w:w="2268" w:type="dxa"/>
          </w:tcPr>
          <w:p w14:paraId="3F308224" w14:textId="041AB387" w:rsidR="00926DC7" w:rsidRPr="00CA050C" w:rsidRDefault="00926DC7" w:rsidP="00F677DD">
            <w:pPr>
              <w:spacing w:after="160"/>
              <w:rPr>
                <w:rFonts w:cs="Arial"/>
                <w:szCs w:val="20"/>
              </w:rPr>
            </w:pPr>
            <w:r w:rsidRPr="00CA050C">
              <w:rPr>
                <w:rFonts w:cs="Arial"/>
                <w:szCs w:val="20"/>
              </w:rPr>
              <w:t>AS 2082</w:t>
            </w:r>
          </w:p>
        </w:tc>
        <w:tc>
          <w:tcPr>
            <w:tcW w:w="7447" w:type="dxa"/>
          </w:tcPr>
          <w:p w14:paraId="42FD74CC" w14:textId="77777777" w:rsidR="00926DC7" w:rsidRPr="00CA050C" w:rsidRDefault="00926DC7" w:rsidP="00F677DD">
            <w:pPr>
              <w:spacing w:after="160"/>
              <w:rPr>
                <w:rFonts w:cs="Arial"/>
                <w:szCs w:val="20"/>
              </w:rPr>
            </w:pPr>
            <w:r w:rsidRPr="00CA050C">
              <w:rPr>
                <w:rFonts w:cs="Arial"/>
                <w:szCs w:val="20"/>
              </w:rPr>
              <w:t>Timber – hardwood – visually stress-graded for structural purposes</w:t>
            </w:r>
          </w:p>
        </w:tc>
      </w:tr>
      <w:tr w:rsidR="00926DC7" w:rsidRPr="00CA050C" w14:paraId="7B3C4E41" w14:textId="77777777" w:rsidTr="00E76B4C">
        <w:tc>
          <w:tcPr>
            <w:tcW w:w="2268" w:type="dxa"/>
          </w:tcPr>
          <w:p w14:paraId="2E523C67" w14:textId="0F65EC75" w:rsidR="00926DC7" w:rsidRPr="00CA050C" w:rsidRDefault="00926DC7" w:rsidP="00F677DD">
            <w:pPr>
              <w:spacing w:after="160"/>
              <w:rPr>
                <w:rFonts w:cs="Arial"/>
                <w:szCs w:val="20"/>
              </w:rPr>
            </w:pPr>
            <w:r w:rsidRPr="00CA050C">
              <w:rPr>
                <w:rFonts w:cs="Arial"/>
                <w:szCs w:val="20"/>
              </w:rPr>
              <w:t>AS 2150</w:t>
            </w:r>
          </w:p>
        </w:tc>
        <w:tc>
          <w:tcPr>
            <w:tcW w:w="7447" w:type="dxa"/>
          </w:tcPr>
          <w:p w14:paraId="23E3F50A" w14:textId="77777777" w:rsidR="00926DC7" w:rsidRPr="00CA050C" w:rsidRDefault="00926DC7" w:rsidP="00F677DD">
            <w:pPr>
              <w:spacing w:after="160"/>
              <w:rPr>
                <w:rFonts w:cs="Arial"/>
                <w:szCs w:val="20"/>
              </w:rPr>
            </w:pPr>
            <w:r w:rsidRPr="00CA050C">
              <w:rPr>
                <w:rFonts w:cs="Arial"/>
                <w:szCs w:val="20"/>
              </w:rPr>
              <w:t>Asphalt – a guide to good practice</w:t>
            </w:r>
          </w:p>
        </w:tc>
      </w:tr>
      <w:tr w:rsidR="00926DC7" w:rsidRPr="00CA050C" w14:paraId="093056C9" w14:textId="77777777" w:rsidTr="00E76B4C">
        <w:tc>
          <w:tcPr>
            <w:tcW w:w="2268" w:type="dxa"/>
          </w:tcPr>
          <w:p w14:paraId="53931AB5" w14:textId="542CF0A3" w:rsidR="00926DC7" w:rsidRPr="00CA050C" w:rsidRDefault="00926DC7" w:rsidP="00F677DD">
            <w:pPr>
              <w:spacing w:after="160"/>
              <w:rPr>
                <w:rFonts w:cs="Arial"/>
                <w:szCs w:val="20"/>
              </w:rPr>
            </w:pPr>
            <w:r w:rsidRPr="00CA050C">
              <w:rPr>
                <w:rFonts w:cs="Arial"/>
                <w:szCs w:val="20"/>
              </w:rPr>
              <w:t>AS 2890.3</w:t>
            </w:r>
          </w:p>
        </w:tc>
        <w:tc>
          <w:tcPr>
            <w:tcW w:w="7447" w:type="dxa"/>
          </w:tcPr>
          <w:p w14:paraId="4D747EC6" w14:textId="77777777" w:rsidR="00926DC7" w:rsidRPr="00CA050C" w:rsidRDefault="00926DC7" w:rsidP="00F677DD">
            <w:pPr>
              <w:spacing w:after="160"/>
              <w:rPr>
                <w:rFonts w:cs="Arial"/>
                <w:szCs w:val="20"/>
              </w:rPr>
            </w:pPr>
            <w:r w:rsidRPr="00CA050C">
              <w:rPr>
                <w:rFonts w:cs="Arial"/>
                <w:szCs w:val="20"/>
              </w:rPr>
              <w:t>Parking facilities – Bicycle facilities</w:t>
            </w:r>
          </w:p>
        </w:tc>
      </w:tr>
      <w:tr w:rsidR="00926DC7" w:rsidRPr="00CA050C" w14:paraId="5381AC41" w14:textId="77777777" w:rsidTr="00E76B4C">
        <w:tc>
          <w:tcPr>
            <w:tcW w:w="2268" w:type="dxa"/>
          </w:tcPr>
          <w:p w14:paraId="1E7E233B" w14:textId="5B187687" w:rsidR="00926DC7" w:rsidRPr="00CA050C" w:rsidRDefault="00926DC7" w:rsidP="00F677DD">
            <w:pPr>
              <w:spacing w:after="160"/>
              <w:rPr>
                <w:rFonts w:cs="Arial"/>
                <w:szCs w:val="20"/>
              </w:rPr>
            </w:pPr>
            <w:r w:rsidRPr="00CA050C">
              <w:rPr>
                <w:rFonts w:cs="Arial"/>
                <w:szCs w:val="20"/>
              </w:rPr>
              <w:t>AS/NZS 3500.1</w:t>
            </w:r>
          </w:p>
        </w:tc>
        <w:tc>
          <w:tcPr>
            <w:tcW w:w="7447" w:type="dxa"/>
          </w:tcPr>
          <w:p w14:paraId="681A497A" w14:textId="77777777" w:rsidR="00926DC7" w:rsidRPr="00CA050C" w:rsidRDefault="00926DC7" w:rsidP="00F677DD">
            <w:pPr>
              <w:spacing w:after="160"/>
              <w:rPr>
                <w:rFonts w:cs="Arial"/>
                <w:szCs w:val="20"/>
              </w:rPr>
            </w:pPr>
            <w:r w:rsidRPr="00CA050C">
              <w:rPr>
                <w:rFonts w:cs="Arial"/>
                <w:szCs w:val="20"/>
              </w:rPr>
              <w:t>Plumbing and drainage – Water services</w:t>
            </w:r>
          </w:p>
        </w:tc>
      </w:tr>
      <w:tr w:rsidR="00926DC7" w:rsidRPr="00CA050C" w14:paraId="555DD530" w14:textId="77777777" w:rsidTr="00E76B4C">
        <w:tc>
          <w:tcPr>
            <w:tcW w:w="2268" w:type="dxa"/>
          </w:tcPr>
          <w:p w14:paraId="30BA18C6" w14:textId="548806AA" w:rsidR="00926DC7" w:rsidRPr="00CA050C" w:rsidRDefault="00926DC7" w:rsidP="00F677DD">
            <w:pPr>
              <w:spacing w:after="160"/>
              <w:rPr>
                <w:rFonts w:cs="Arial"/>
                <w:szCs w:val="20"/>
              </w:rPr>
            </w:pPr>
            <w:r w:rsidRPr="00CA050C">
              <w:rPr>
                <w:rFonts w:cs="Arial"/>
                <w:szCs w:val="20"/>
              </w:rPr>
              <w:t>AS/NZS 3500.2</w:t>
            </w:r>
          </w:p>
        </w:tc>
        <w:tc>
          <w:tcPr>
            <w:tcW w:w="7447" w:type="dxa"/>
          </w:tcPr>
          <w:p w14:paraId="6E5531A1" w14:textId="77777777" w:rsidR="00926DC7" w:rsidRPr="00CA050C" w:rsidRDefault="00926DC7" w:rsidP="00F677DD">
            <w:pPr>
              <w:spacing w:after="160"/>
              <w:rPr>
                <w:rFonts w:cs="Arial"/>
                <w:szCs w:val="20"/>
              </w:rPr>
            </w:pPr>
            <w:r w:rsidRPr="00CA050C">
              <w:rPr>
                <w:rFonts w:cs="Arial"/>
                <w:szCs w:val="20"/>
              </w:rPr>
              <w:t>Plumbing and drainage – Sanitary plumbing and drainage</w:t>
            </w:r>
          </w:p>
        </w:tc>
      </w:tr>
      <w:tr w:rsidR="00926DC7" w:rsidRPr="00CA050C" w14:paraId="611DB5C0" w14:textId="77777777" w:rsidTr="00E76B4C">
        <w:tc>
          <w:tcPr>
            <w:tcW w:w="2268" w:type="dxa"/>
          </w:tcPr>
          <w:p w14:paraId="0BC87B44" w14:textId="017477A3" w:rsidR="00926DC7" w:rsidRPr="00CA050C" w:rsidRDefault="00926DC7" w:rsidP="00F677DD">
            <w:pPr>
              <w:spacing w:after="160"/>
              <w:rPr>
                <w:rFonts w:cs="Arial"/>
                <w:szCs w:val="20"/>
              </w:rPr>
            </w:pPr>
            <w:r w:rsidRPr="00CA050C">
              <w:rPr>
                <w:rFonts w:cs="Arial"/>
                <w:szCs w:val="20"/>
              </w:rPr>
              <w:lastRenderedPageBreak/>
              <w:t>AS/NZS 3678</w:t>
            </w:r>
          </w:p>
        </w:tc>
        <w:tc>
          <w:tcPr>
            <w:tcW w:w="7447" w:type="dxa"/>
          </w:tcPr>
          <w:p w14:paraId="252D979A" w14:textId="77777777" w:rsidR="00926DC7" w:rsidRPr="00CA050C" w:rsidRDefault="00926DC7" w:rsidP="00F677DD">
            <w:pPr>
              <w:spacing w:after="160"/>
              <w:rPr>
                <w:rFonts w:cs="Arial"/>
                <w:szCs w:val="20"/>
              </w:rPr>
            </w:pPr>
            <w:r w:rsidRPr="00CA050C">
              <w:rPr>
                <w:rFonts w:cs="Arial"/>
                <w:szCs w:val="20"/>
              </w:rPr>
              <w:t>Structural steel - Hot-rolled plates, floorplates and slabs</w:t>
            </w:r>
          </w:p>
        </w:tc>
      </w:tr>
      <w:tr w:rsidR="00926DC7" w:rsidRPr="00CA050C" w14:paraId="24929C06" w14:textId="77777777" w:rsidTr="00E76B4C">
        <w:tc>
          <w:tcPr>
            <w:tcW w:w="2268" w:type="dxa"/>
          </w:tcPr>
          <w:p w14:paraId="4BD2798A" w14:textId="2C1EA4B9" w:rsidR="00926DC7" w:rsidRPr="00CA050C" w:rsidRDefault="00926DC7" w:rsidP="00F677DD">
            <w:pPr>
              <w:spacing w:after="160"/>
              <w:rPr>
                <w:rFonts w:cs="Arial"/>
                <w:szCs w:val="20"/>
              </w:rPr>
            </w:pPr>
            <w:r w:rsidRPr="00CA050C">
              <w:rPr>
                <w:rFonts w:cs="Arial"/>
                <w:szCs w:val="20"/>
              </w:rPr>
              <w:t>AS/NZS 3679 S</w:t>
            </w:r>
            <w:r w:rsidR="0048437A">
              <w:rPr>
                <w:rFonts w:cs="Arial"/>
                <w:szCs w:val="20"/>
              </w:rPr>
              <w:t>uite</w:t>
            </w:r>
          </w:p>
        </w:tc>
        <w:tc>
          <w:tcPr>
            <w:tcW w:w="7447" w:type="dxa"/>
          </w:tcPr>
          <w:p w14:paraId="648D8776" w14:textId="77777777" w:rsidR="00926DC7" w:rsidRPr="00CA050C" w:rsidRDefault="00926DC7" w:rsidP="00F677DD">
            <w:pPr>
              <w:spacing w:after="160"/>
              <w:rPr>
                <w:rFonts w:cs="Arial"/>
                <w:szCs w:val="20"/>
              </w:rPr>
            </w:pPr>
            <w:r w:rsidRPr="00CA050C">
              <w:rPr>
                <w:rFonts w:cs="Arial"/>
                <w:szCs w:val="20"/>
              </w:rPr>
              <w:t>Structural steel - Hot-rolled bars and sections</w:t>
            </w:r>
          </w:p>
        </w:tc>
      </w:tr>
      <w:tr w:rsidR="00926DC7" w:rsidRPr="00CA050C" w14:paraId="38B54CA5" w14:textId="77777777" w:rsidTr="00E76B4C">
        <w:tc>
          <w:tcPr>
            <w:tcW w:w="2268" w:type="dxa"/>
          </w:tcPr>
          <w:p w14:paraId="27786A13" w14:textId="2EA21657" w:rsidR="00926DC7" w:rsidRPr="00CA050C" w:rsidRDefault="00926DC7" w:rsidP="00F677DD">
            <w:pPr>
              <w:spacing w:after="160"/>
              <w:rPr>
                <w:rFonts w:cs="Arial"/>
                <w:szCs w:val="20"/>
              </w:rPr>
            </w:pPr>
            <w:r w:rsidRPr="00CA050C">
              <w:rPr>
                <w:rFonts w:cs="Arial"/>
                <w:szCs w:val="20"/>
              </w:rPr>
              <w:t>AS 23907</w:t>
            </w:r>
          </w:p>
        </w:tc>
        <w:tc>
          <w:tcPr>
            <w:tcW w:w="7447" w:type="dxa"/>
          </w:tcPr>
          <w:p w14:paraId="518A10DA" w14:textId="77777777" w:rsidR="00926DC7" w:rsidRPr="00CA050C" w:rsidRDefault="00926DC7" w:rsidP="00F677DD">
            <w:pPr>
              <w:spacing w:after="160"/>
              <w:rPr>
                <w:rFonts w:cs="Arial"/>
                <w:szCs w:val="20"/>
              </w:rPr>
            </w:pPr>
            <w:r w:rsidRPr="00CA050C">
              <w:rPr>
                <w:rFonts w:cs="Arial"/>
                <w:szCs w:val="20"/>
              </w:rPr>
              <w:t>Sharps injury protection - Requirements and test methods - Sharps containers (ISO 23907-2:2019, MOD)</w:t>
            </w:r>
          </w:p>
        </w:tc>
      </w:tr>
      <w:tr w:rsidR="00926DC7" w:rsidRPr="00CA050C" w14:paraId="2D2ED611" w14:textId="77777777" w:rsidTr="00E76B4C">
        <w:tc>
          <w:tcPr>
            <w:tcW w:w="2268" w:type="dxa"/>
          </w:tcPr>
          <w:p w14:paraId="1E4A1A6E" w14:textId="7896D3AD" w:rsidR="00926DC7" w:rsidRPr="00CA050C" w:rsidRDefault="00926DC7" w:rsidP="00F677DD">
            <w:pPr>
              <w:spacing w:after="160"/>
              <w:rPr>
                <w:rFonts w:cs="Arial"/>
                <w:szCs w:val="20"/>
              </w:rPr>
            </w:pPr>
            <w:r w:rsidRPr="00CA050C">
              <w:rPr>
                <w:rFonts w:cs="Arial"/>
                <w:szCs w:val="20"/>
              </w:rPr>
              <w:t>AS 4086.1</w:t>
            </w:r>
          </w:p>
        </w:tc>
        <w:tc>
          <w:tcPr>
            <w:tcW w:w="7447" w:type="dxa"/>
          </w:tcPr>
          <w:p w14:paraId="1BE4A230" w14:textId="77777777" w:rsidR="00926DC7" w:rsidRPr="00CA050C" w:rsidRDefault="00926DC7" w:rsidP="00F677DD">
            <w:pPr>
              <w:spacing w:after="160"/>
              <w:rPr>
                <w:rFonts w:cs="Arial"/>
                <w:szCs w:val="20"/>
              </w:rPr>
            </w:pPr>
            <w:r w:rsidRPr="00CA050C">
              <w:rPr>
                <w:rFonts w:cs="Arial"/>
                <w:szCs w:val="20"/>
              </w:rPr>
              <w:t>Secondary batteries for use with stand-alone power systems</w:t>
            </w:r>
          </w:p>
        </w:tc>
      </w:tr>
      <w:tr w:rsidR="00926DC7" w:rsidRPr="00CA050C" w14:paraId="0B3894FB" w14:textId="77777777" w:rsidTr="00E76B4C">
        <w:tc>
          <w:tcPr>
            <w:tcW w:w="2268" w:type="dxa"/>
          </w:tcPr>
          <w:p w14:paraId="78D720B7" w14:textId="31D06849" w:rsidR="00926DC7" w:rsidRPr="00CA050C" w:rsidRDefault="00926DC7" w:rsidP="00F677DD">
            <w:pPr>
              <w:spacing w:after="160"/>
              <w:rPr>
                <w:rFonts w:cs="Arial"/>
                <w:szCs w:val="20"/>
              </w:rPr>
            </w:pPr>
            <w:r w:rsidRPr="00CA050C">
              <w:rPr>
                <w:rFonts w:cs="Arial"/>
                <w:szCs w:val="20"/>
              </w:rPr>
              <w:t>AS 4422</w:t>
            </w:r>
          </w:p>
        </w:tc>
        <w:tc>
          <w:tcPr>
            <w:tcW w:w="7447" w:type="dxa"/>
          </w:tcPr>
          <w:p w14:paraId="700F04D0" w14:textId="77777777" w:rsidR="00926DC7" w:rsidRPr="00CA050C" w:rsidRDefault="00926DC7" w:rsidP="00F677DD">
            <w:pPr>
              <w:spacing w:after="160"/>
              <w:rPr>
                <w:rFonts w:cs="Arial"/>
                <w:szCs w:val="20"/>
              </w:rPr>
            </w:pPr>
            <w:r w:rsidRPr="00CA050C">
              <w:rPr>
                <w:rFonts w:cs="Arial"/>
                <w:szCs w:val="20"/>
              </w:rPr>
              <w:t>Playground surfacing – specifications, requirements and test methods</w:t>
            </w:r>
          </w:p>
        </w:tc>
      </w:tr>
      <w:tr w:rsidR="00926DC7" w:rsidRPr="00CA050C" w14:paraId="3CFEC71F" w14:textId="77777777" w:rsidTr="00E76B4C">
        <w:tc>
          <w:tcPr>
            <w:tcW w:w="2268" w:type="dxa"/>
          </w:tcPr>
          <w:p w14:paraId="14B80693" w14:textId="67D81D6C" w:rsidR="00926DC7" w:rsidRPr="00CA050C" w:rsidRDefault="00926DC7" w:rsidP="00F677DD">
            <w:pPr>
              <w:spacing w:after="160"/>
              <w:rPr>
                <w:rFonts w:cs="Arial"/>
                <w:szCs w:val="20"/>
              </w:rPr>
            </w:pPr>
            <w:r w:rsidRPr="00CA050C">
              <w:rPr>
                <w:rFonts w:cs="Arial"/>
                <w:szCs w:val="20"/>
              </w:rPr>
              <w:t xml:space="preserve">AS 4685 </w:t>
            </w:r>
            <w:r w:rsidR="0048437A" w:rsidRPr="00CA050C">
              <w:rPr>
                <w:rFonts w:cs="Arial"/>
                <w:szCs w:val="20"/>
              </w:rPr>
              <w:t>S</w:t>
            </w:r>
            <w:r w:rsidR="0048437A">
              <w:rPr>
                <w:rFonts w:cs="Arial"/>
                <w:szCs w:val="20"/>
              </w:rPr>
              <w:t>uite</w:t>
            </w:r>
          </w:p>
        </w:tc>
        <w:tc>
          <w:tcPr>
            <w:tcW w:w="7447" w:type="dxa"/>
          </w:tcPr>
          <w:p w14:paraId="72E10160" w14:textId="77777777" w:rsidR="00926DC7" w:rsidRPr="00CA050C" w:rsidRDefault="00926DC7" w:rsidP="00F677DD">
            <w:pPr>
              <w:spacing w:after="160"/>
              <w:rPr>
                <w:rFonts w:cs="Arial"/>
                <w:szCs w:val="20"/>
              </w:rPr>
            </w:pPr>
            <w:r w:rsidRPr="00CA050C">
              <w:rPr>
                <w:rFonts w:cs="Arial"/>
                <w:szCs w:val="20"/>
              </w:rPr>
              <w:t>Playground equipment</w:t>
            </w:r>
          </w:p>
        </w:tc>
      </w:tr>
      <w:tr w:rsidR="00926DC7" w:rsidRPr="00CA050C" w14:paraId="71FE78F0" w14:textId="77777777" w:rsidTr="00E76B4C">
        <w:tc>
          <w:tcPr>
            <w:tcW w:w="2268" w:type="dxa"/>
          </w:tcPr>
          <w:p w14:paraId="1529C4DC" w14:textId="68EDAA6C" w:rsidR="00926DC7" w:rsidRPr="00CA050C" w:rsidRDefault="00926DC7" w:rsidP="00F677DD">
            <w:pPr>
              <w:spacing w:after="160"/>
              <w:rPr>
                <w:rFonts w:cs="Arial"/>
                <w:szCs w:val="20"/>
              </w:rPr>
            </w:pPr>
            <w:r w:rsidRPr="00CA050C">
              <w:rPr>
                <w:rFonts w:cs="Arial"/>
                <w:szCs w:val="20"/>
              </w:rPr>
              <w:t>AS/NZS 4455.1</w:t>
            </w:r>
          </w:p>
        </w:tc>
        <w:tc>
          <w:tcPr>
            <w:tcW w:w="7447" w:type="dxa"/>
          </w:tcPr>
          <w:p w14:paraId="7E71E22B" w14:textId="77777777" w:rsidR="00926DC7" w:rsidRPr="00CA050C" w:rsidRDefault="00926DC7" w:rsidP="00F677DD">
            <w:pPr>
              <w:spacing w:after="160"/>
              <w:rPr>
                <w:rFonts w:cs="Arial"/>
                <w:szCs w:val="20"/>
              </w:rPr>
            </w:pPr>
            <w:r w:rsidRPr="00CA050C">
              <w:rPr>
                <w:rFonts w:cs="Arial"/>
                <w:szCs w:val="20"/>
              </w:rPr>
              <w:t>Masonry units, pavers, flags and segmental retaining wall units</w:t>
            </w:r>
          </w:p>
        </w:tc>
      </w:tr>
      <w:tr w:rsidR="00926DC7" w:rsidRPr="00CA050C" w14:paraId="3F762563" w14:textId="77777777" w:rsidTr="00E76B4C">
        <w:tc>
          <w:tcPr>
            <w:tcW w:w="2268" w:type="dxa"/>
          </w:tcPr>
          <w:p w14:paraId="4A728FFD" w14:textId="00AFEA8C" w:rsidR="00926DC7" w:rsidRPr="00CA050C" w:rsidRDefault="00926DC7" w:rsidP="00F677DD">
            <w:pPr>
              <w:spacing w:after="160"/>
              <w:rPr>
                <w:rFonts w:cs="Arial"/>
                <w:szCs w:val="20"/>
              </w:rPr>
            </w:pPr>
            <w:r w:rsidRPr="00CA050C">
              <w:rPr>
                <w:rFonts w:cs="Arial"/>
                <w:szCs w:val="20"/>
              </w:rPr>
              <w:t>AS/NZS 4600</w:t>
            </w:r>
          </w:p>
        </w:tc>
        <w:tc>
          <w:tcPr>
            <w:tcW w:w="7447" w:type="dxa"/>
          </w:tcPr>
          <w:p w14:paraId="280AC00B" w14:textId="77777777" w:rsidR="00926DC7" w:rsidRPr="00CA050C" w:rsidRDefault="00926DC7" w:rsidP="00F677DD">
            <w:pPr>
              <w:spacing w:after="160"/>
              <w:rPr>
                <w:rFonts w:cs="Arial"/>
                <w:szCs w:val="20"/>
              </w:rPr>
            </w:pPr>
            <w:r w:rsidRPr="00CA050C">
              <w:rPr>
                <w:rFonts w:cs="Arial"/>
                <w:szCs w:val="20"/>
              </w:rPr>
              <w:t>Cold-formed steel structures</w:t>
            </w:r>
          </w:p>
        </w:tc>
      </w:tr>
      <w:tr w:rsidR="00926DC7" w:rsidRPr="00CA050C" w14:paraId="0E831335" w14:textId="77777777" w:rsidTr="00E76B4C">
        <w:tc>
          <w:tcPr>
            <w:tcW w:w="2268" w:type="dxa"/>
          </w:tcPr>
          <w:p w14:paraId="32851411" w14:textId="77C5B341" w:rsidR="00926DC7" w:rsidRPr="00CA050C" w:rsidRDefault="00926DC7" w:rsidP="00F677DD">
            <w:pPr>
              <w:spacing w:after="160"/>
              <w:rPr>
                <w:rFonts w:cs="Arial"/>
                <w:szCs w:val="20"/>
              </w:rPr>
            </w:pPr>
            <w:r w:rsidRPr="00CA050C">
              <w:rPr>
                <w:rFonts w:cs="Arial"/>
                <w:szCs w:val="20"/>
              </w:rPr>
              <w:t>AS/NZS 5139</w:t>
            </w:r>
          </w:p>
        </w:tc>
        <w:tc>
          <w:tcPr>
            <w:tcW w:w="7447" w:type="dxa"/>
          </w:tcPr>
          <w:p w14:paraId="365FA67E" w14:textId="77777777" w:rsidR="00926DC7" w:rsidRPr="00CA050C" w:rsidRDefault="00926DC7" w:rsidP="00F677DD">
            <w:pPr>
              <w:spacing w:after="160"/>
              <w:rPr>
                <w:rFonts w:cs="Arial"/>
                <w:szCs w:val="20"/>
              </w:rPr>
            </w:pPr>
            <w:r w:rsidRPr="00CA050C">
              <w:rPr>
                <w:rFonts w:cs="Arial"/>
                <w:szCs w:val="20"/>
              </w:rPr>
              <w:t>Electrical installations - Safety of battery systems for use with power conversion equipment</w:t>
            </w:r>
          </w:p>
        </w:tc>
      </w:tr>
      <w:tr w:rsidR="00926DC7" w:rsidRPr="00CA050C" w14:paraId="6CCE2D9E" w14:textId="77777777" w:rsidTr="00E76B4C">
        <w:tc>
          <w:tcPr>
            <w:tcW w:w="2268" w:type="dxa"/>
          </w:tcPr>
          <w:p w14:paraId="55848D27" w14:textId="767ABFDE" w:rsidR="00926DC7" w:rsidRPr="00CA050C" w:rsidRDefault="00926DC7" w:rsidP="00F677DD">
            <w:pPr>
              <w:spacing w:after="160"/>
              <w:rPr>
                <w:rFonts w:cs="Arial"/>
                <w:szCs w:val="20"/>
              </w:rPr>
            </w:pPr>
            <w:r w:rsidRPr="00CA050C">
              <w:rPr>
                <w:rFonts w:cs="Arial"/>
                <w:szCs w:val="20"/>
              </w:rPr>
              <w:t>AS 60529</w:t>
            </w:r>
          </w:p>
        </w:tc>
        <w:tc>
          <w:tcPr>
            <w:tcW w:w="7447" w:type="dxa"/>
          </w:tcPr>
          <w:p w14:paraId="5927F426" w14:textId="77777777" w:rsidR="00926DC7" w:rsidRPr="00CA050C" w:rsidRDefault="00926DC7" w:rsidP="00F677DD">
            <w:pPr>
              <w:spacing w:after="160"/>
              <w:rPr>
                <w:rFonts w:cs="Arial"/>
                <w:szCs w:val="20"/>
              </w:rPr>
            </w:pPr>
            <w:r w:rsidRPr="00CA050C">
              <w:rPr>
                <w:rFonts w:cs="Arial"/>
                <w:szCs w:val="20"/>
              </w:rPr>
              <w:t xml:space="preserve">Degrees of protection provided by enclosures (IP Code) </w:t>
            </w:r>
          </w:p>
        </w:tc>
      </w:tr>
      <w:tr w:rsidR="00926DC7" w:rsidRPr="00CA050C" w14:paraId="33627C38" w14:textId="77777777" w:rsidTr="00E76B4C">
        <w:tc>
          <w:tcPr>
            <w:tcW w:w="2268" w:type="dxa"/>
          </w:tcPr>
          <w:p w14:paraId="3CB9021B" w14:textId="7E720F9E" w:rsidR="00926DC7" w:rsidRPr="00CA050C" w:rsidRDefault="00926DC7" w:rsidP="00F677DD">
            <w:pPr>
              <w:spacing w:after="160"/>
              <w:rPr>
                <w:rFonts w:cs="Arial"/>
                <w:szCs w:val="20"/>
              </w:rPr>
            </w:pPr>
            <w:r w:rsidRPr="00CA050C">
              <w:rPr>
                <w:rFonts w:cs="Arial"/>
                <w:szCs w:val="20"/>
              </w:rPr>
              <w:t>C</w:t>
            </w:r>
            <w:r w:rsidR="003D22A1">
              <w:rPr>
                <w:rFonts w:cs="Arial"/>
                <w:szCs w:val="20"/>
              </w:rPr>
              <w:t>KS-100</w:t>
            </w:r>
          </w:p>
        </w:tc>
        <w:tc>
          <w:tcPr>
            <w:tcW w:w="7447" w:type="dxa"/>
          </w:tcPr>
          <w:p w14:paraId="20929B74" w14:textId="1FF48E83" w:rsidR="00926DC7" w:rsidRPr="00CA050C" w:rsidRDefault="00510C29" w:rsidP="00F677DD">
            <w:pPr>
              <w:spacing w:after="160"/>
              <w:rPr>
                <w:rFonts w:cs="Arial"/>
                <w:szCs w:val="20"/>
              </w:rPr>
            </w:pPr>
            <w:r>
              <w:rPr>
                <w:rFonts w:cs="Arial"/>
                <w:szCs w:val="20"/>
              </w:rPr>
              <w:t>City</w:t>
            </w:r>
            <w:r w:rsidR="00926DC7" w:rsidRPr="00CA050C">
              <w:rPr>
                <w:rFonts w:cs="Arial"/>
                <w:szCs w:val="20"/>
              </w:rPr>
              <w:t xml:space="preserve"> Concrete Specifications</w:t>
            </w:r>
          </w:p>
        </w:tc>
      </w:tr>
      <w:tr w:rsidR="003D22A1" w:rsidRPr="00CA050C" w14:paraId="1AD5528F" w14:textId="77777777" w:rsidTr="00E76B4C">
        <w:tc>
          <w:tcPr>
            <w:tcW w:w="2268" w:type="dxa"/>
          </w:tcPr>
          <w:p w14:paraId="64444A55" w14:textId="2ABCDF6D" w:rsidR="003D22A1" w:rsidRPr="00CA050C" w:rsidRDefault="003D22A1" w:rsidP="003D22A1">
            <w:pPr>
              <w:spacing w:after="160"/>
              <w:rPr>
                <w:rFonts w:cs="Arial"/>
                <w:szCs w:val="20"/>
              </w:rPr>
            </w:pPr>
            <w:r w:rsidRPr="00F51A76">
              <w:rPr>
                <w:rFonts w:cs="Arial"/>
                <w:szCs w:val="20"/>
              </w:rPr>
              <w:t>CKS-</w:t>
            </w:r>
            <w:r w:rsidR="00CF0130">
              <w:rPr>
                <w:rFonts w:cs="Arial"/>
                <w:szCs w:val="20"/>
              </w:rPr>
              <w:t>700</w:t>
            </w:r>
          </w:p>
        </w:tc>
        <w:tc>
          <w:tcPr>
            <w:tcW w:w="7447" w:type="dxa"/>
          </w:tcPr>
          <w:p w14:paraId="2AE47E7D" w14:textId="5B311B39" w:rsidR="003D22A1" w:rsidRPr="00CA050C" w:rsidRDefault="00510C29" w:rsidP="003D22A1">
            <w:pPr>
              <w:spacing w:after="160"/>
              <w:rPr>
                <w:rFonts w:cs="Arial"/>
                <w:szCs w:val="20"/>
              </w:rPr>
            </w:pPr>
            <w:r>
              <w:rPr>
                <w:rFonts w:cs="Arial"/>
                <w:szCs w:val="20"/>
              </w:rPr>
              <w:t>City</w:t>
            </w:r>
            <w:r w:rsidR="003D22A1" w:rsidRPr="00CA050C">
              <w:rPr>
                <w:rFonts w:cs="Arial"/>
                <w:szCs w:val="20"/>
              </w:rPr>
              <w:t xml:space="preserve"> Landscape Specification</w:t>
            </w:r>
          </w:p>
        </w:tc>
      </w:tr>
      <w:tr w:rsidR="003D22A1" w:rsidRPr="00CA050C" w14:paraId="42CDAC54" w14:textId="77777777" w:rsidTr="00E76B4C">
        <w:tc>
          <w:tcPr>
            <w:tcW w:w="2268" w:type="dxa"/>
          </w:tcPr>
          <w:p w14:paraId="04CD06ED" w14:textId="6A9FCFAC" w:rsidR="003D22A1" w:rsidRPr="00CA050C" w:rsidRDefault="003D22A1" w:rsidP="003D22A1">
            <w:pPr>
              <w:spacing w:after="160"/>
              <w:rPr>
                <w:rFonts w:cs="Arial"/>
                <w:szCs w:val="20"/>
              </w:rPr>
            </w:pPr>
            <w:r w:rsidRPr="00F51A76">
              <w:rPr>
                <w:rFonts w:cs="Arial"/>
                <w:szCs w:val="20"/>
              </w:rPr>
              <w:t>CKS-</w:t>
            </w:r>
            <w:r w:rsidR="00CF0130">
              <w:rPr>
                <w:rFonts w:cs="Arial"/>
                <w:szCs w:val="20"/>
              </w:rPr>
              <w:t>900</w:t>
            </w:r>
          </w:p>
        </w:tc>
        <w:tc>
          <w:tcPr>
            <w:tcW w:w="7447" w:type="dxa"/>
          </w:tcPr>
          <w:p w14:paraId="488F76CF" w14:textId="1E928FA7" w:rsidR="003D22A1" w:rsidRPr="00CA050C" w:rsidRDefault="00510C29" w:rsidP="003D22A1">
            <w:pPr>
              <w:spacing w:after="160"/>
              <w:rPr>
                <w:rFonts w:cs="Arial"/>
                <w:szCs w:val="20"/>
              </w:rPr>
            </w:pPr>
            <w:r>
              <w:rPr>
                <w:rFonts w:cs="Arial"/>
                <w:szCs w:val="20"/>
              </w:rPr>
              <w:t>City</w:t>
            </w:r>
            <w:r w:rsidR="003D22A1" w:rsidRPr="00CA050C">
              <w:rPr>
                <w:rFonts w:cs="Arial"/>
                <w:szCs w:val="20"/>
              </w:rPr>
              <w:t xml:space="preserve"> Subdivision Guidelines</w:t>
            </w:r>
          </w:p>
        </w:tc>
      </w:tr>
      <w:tr w:rsidR="003D22A1" w:rsidRPr="00CA050C" w14:paraId="47A5DF94" w14:textId="77777777" w:rsidTr="00E76B4C">
        <w:tc>
          <w:tcPr>
            <w:tcW w:w="2268" w:type="dxa"/>
          </w:tcPr>
          <w:p w14:paraId="6758F724" w14:textId="7B6F036A" w:rsidR="003D22A1" w:rsidRPr="00CA050C" w:rsidRDefault="00510C29" w:rsidP="003D22A1">
            <w:pPr>
              <w:spacing w:after="160"/>
              <w:rPr>
                <w:rFonts w:cs="Arial"/>
                <w:szCs w:val="20"/>
              </w:rPr>
            </w:pPr>
            <w:r>
              <w:rPr>
                <w:rFonts w:cs="Arial"/>
                <w:szCs w:val="20"/>
              </w:rPr>
              <w:t>City</w:t>
            </w:r>
            <w:r w:rsidR="00CF0130">
              <w:rPr>
                <w:rFonts w:cs="Arial"/>
                <w:szCs w:val="20"/>
              </w:rPr>
              <w:t xml:space="preserve"> Strategy </w:t>
            </w:r>
          </w:p>
        </w:tc>
        <w:tc>
          <w:tcPr>
            <w:tcW w:w="7447" w:type="dxa"/>
          </w:tcPr>
          <w:p w14:paraId="5B0E1E1B" w14:textId="59E6149F" w:rsidR="003D22A1" w:rsidRPr="00CA050C" w:rsidRDefault="00510C29" w:rsidP="003D22A1">
            <w:pPr>
              <w:spacing w:after="160"/>
              <w:rPr>
                <w:rFonts w:cs="Arial"/>
                <w:szCs w:val="20"/>
              </w:rPr>
            </w:pPr>
            <w:r>
              <w:rPr>
                <w:rFonts w:cs="Arial"/>
                <w:szCs w:val="20"/>
              </w:rPr>
              <w:t>City</w:t>
            </w:r>
            <w:r w:rsidR="003D22A1" w:rsidRPr="00CA050C">
              <w:rPr>
                <w:rFonts w:cs="Arial"/>
                <w:szCs w:val="20"/>
              </w:rPr>
              <w:t xml:space="preserve"> Playground Strategy 2023</w:t>
            </w:r>
          </w:p>
        </w:tc>
      </w:tr>
      <w:tr w:rsidR="00926DC7" w:rsidRPr="00CA050C" w14:paraId="52A13BC7" w14:textId="77777777" w:rsidTr="00E76B4C">
        <w:tc>
          <w:tcPr>
            <w:tcW w:w="2268" w:type="dxa"/>
          </w:tcPr>
          <w:p w14:paraId="417F0E93" w14:textId="77777777" w:rsidR="00926DC7" w:rsidRPr="00CA050C" w:rsidRDefault="00926DC7" w:rsidP="00F677DD">
            <w:pPr>
              <w:spacing w:after="160"/>
              <w:rPr>
                <w:rFonts w:cs="Arial"/>
                <w:szCs w:val="20"/>
              </w:rPr>
            </w:pPr>
            <w:r w:rsidRPr="00CA050C">
              <w:rPr>
                <w:rFonts w:cs="Arial"/>
                <w:szCs w:val="20"/>
              </w:rPr>
              <w:t>IPWEA LGGSD</w:t>
            </w:r>
          </w:p>
        </w:tc>
        <w:tc>
          <w:tcPr>
            <w:tcW w:w="7447" w:type="dxa"/>
          </w:tcPr>
          <w:p w14:paraId="425F0720" w14:textId="77777777" w:rsidR="00926DC7" w:rsidRPr="00CA050C" w:rsidRDefault="00926DC7" w:rsidP="00F677DD">
            <w:pPr>
              <w:spacing w:after="160"/>
              <w:rPr>
                <w:rFonts w:cs="Arial"/>
                <w:szCs w:val="20"/>
              </w:rPr>
            </w:pPr>
            <w:r w:rsidRPr="00CA050C">
              <w:rPr>
                <w:rFonts w:cs="Arial"/>
                <w:szCs w:val="20"/>
              </w:rPr>
              <w:t>Institute of Public Works Engineering Australasia – Local Government Guidelines for Subdivision Development</w:t>
            </w:r>
          </w:p>
        </w:tc>
      </w:tr>
      <w:tr w:rsidR="00926DC7" w:rsidRPr="00CA050C" w14:paraId="5948748A" w14:textId="77777777" w:rsidTr="00E76B4C">
        <w:tc>
          <w:tcPr>
            <w:tcW w:w="2268" w:type="dxa"/>
          </w:tcPr>
          <w:p w14:paraId="0E7F2361" w14:textId="77777777" w:rsidR="00926DC7" w:rsidRPr="00CA050C" w:rsidRDefault="00926DC7" w:rsidP="00F677DD">
            <w:pPr>
              <w:spacing w:after="160"/>
              <w:rPr>
                <w:rFonts w:cs="Arial"/>
                <w:szCs w:val="20"/>
              </w:rPr>
            </w:pPr>
            <w:r w:rsidRPr="00CA050C">
              <w:rPr>
                <w:rFonts w:cs="Arial"/>
                <w:szCs w:val="20"/>
              </w:rPr>
              <w:t>MRWA LDGRPS</w:t>
            </w:r>
          </w:p>
        </w:tc>
        <w:tc>
          <w:tcPr>
            <w:tcW w:w="7447" w:type="dxa"/>
          </w:tcPr>
          <w:p w14:paraId="3E7CEACC" w14:textId="77777777" w:rsidR="00926DC7" w:rsidRPr="00CA050C" w:rsidRDefault="00926DC7" w:rsidP="00F677DD">
            <w:pPr>
              <w:spacing w:after="160"/>
              <w:rPr>
                <w:rFonts w:cs="Arial"/>
                <w:szCs w:val="20"/>
              </w:rPr>
            </w:pPr>
            <w:r w:rsidRPr="00CA050C">
              <w:rPr>
                <w:rFonts w:cs="Arial"/>
                <w:szCs w:val="20"/>
              </w:rPr>
              <w:t>MRWA Lighting Design Guideline for Roadway and Public Spaces</w:t>
            </w:r>
          </w:p>
        </w:tc>
      </w:tr>
      <w:tr w:rsidR="00926DC7" w:rsidRPr="00CA050C" w14:paraId="5001CB30" w14:textId="77777777" w:rsidTr="00E76B4C">
        <w:tc>
          <w:tcPr>
            <w:tcW w:w="2268" w:type="dxa"/>
          </w:tcPr>
          <w:p w14:paraId="4BABC991" w14:textId="77777777" w:rsidR="00926DC7" w:rsidRPr="00CA050C" w:rsidRDefault="00926DC7" w:rsidP="00F677DD">
            <w:pPr>
              <w:spacing w:after="160"/>
              <w:rPr>
                <w:rFonts w:cs="Arial"/>
                <w:szCs w:val="20"/>
              </w:rPr>
            </w:pPr>
            <w:r w:rsidRPr="00CA050C">
              <w:rPr>
                <w:rFonts w:cs="Arial"/>
                <w:szCs w:val="20"/>
              </w:rPr>
              <w:t>MRWA 1830-0002 to 0005, 0013 to 0015</w:t>
            </w:r>
          </w:p>
        </w:tc>
        <w:tc>
          <w:tcPr>
            <w:tcW w:w="7447" w:type="dxa"/>
          </w:tcPr>
          <w:p w14:paraId="1860AE0C" w14:textId="77777777" w:rsidR="00926DC7" w:rsidRPr="00CA050C" w:rsidRDefault="00926DC7" w:rsidP="00F677DD">
            <w:pPr>
              <w:spacing w:after="160"/>
              <w:rPr>
                <w:rFonts w:cs="Arial"/>
                <w:szCs w:val="20"/>
              </w:rPr>
            </w:pPr>
            <w:r w:rsidRPr="00CA050C">
              <w:rPr>
                <w:rFonts w:cs="Arial"/>
                <w:szCs w:val="20"/>
              </w:rPr>
              <w:t>MRWA Drawings for standard signposts.</w:t>
            </w:r>
          </w:p>
        </w:tc>
      </w:tr>
      <w:bookmarkEnd w:id="0"/>
    </w:tbl>
    <w:p w14:paraId="4F9C42B8" w14:textId="77777777" w:rsidR="00926DC7" w:rsidRPr="00CA050C" w:rsidRDefault="00926DC7" w:rsidP="00F677DD">
      <w:pPr>
        <w:pStyle w:val="Textbody"/>
        <w:spacing w:after="160"/>
        <w:jc w:val="both"/>
        <w:rPr>
          <w:sz w:val="18"/>
        </w:rPr>
      </w:pPr>
    </w:p>
    <w:p w14:paraId="1453C43E" w14:textId="08C89E9B" w:rsidR="00926DC7" w:rsidRPr="00F677DD" w:rsidRDefault="00E76B4C" w:rsidP="00F677DD">
      <w:pPr>
        <w:pStyle w:val="Heading1"/>
        <w:tabs>
          <w:tab w:val="left" w:pos="360"/>
        </w:tabs>
        <w:spacing w:after="160" w:line="360" w:lineRule="auto"/>
      </w:pPr>
      <w:r w:rsidRPr="00CA050C">
        <w:t>PUBLIC OPEN SPACES</w:t>
      </w:r>
    </w:p>
    <w:p w14:paraId="3FE653C9" w14:textId="79EC4CCE" w:rsidR="00926DC7" w:rsidRPr="00F677DD" w:rsidRDefault="00E927E0" w:rsidP="00F677DD">
      <w:pPr>
        <w:pStyle w:val="Heading2"/>
        <w:tabs>
          <w:tab w:val="left" w:pos="540"/>
        </w:tabs>
        <w:spacing w:before="0" w:after="160" w:line="276" w:lineRule="auto"/>
      </w:pPr>
      <w:r w:rsidRPr="00E76B4C">
        <w:t>General</w:t>
      </w:r>
    </w:p>
    <w:p w14:paraId="7B7C31D6" w14:textId="28E08468" w:rsidR="00926DC7" w:rsidRPr="00CA050C" w:rsidRDefault="00926DC7" w:rsidP="00F677DD">
      <w:pPr>
        <w:jc w:val="both"/>
        <w:rPr>
          <w:rFonts w:cs="Arial"/>
          <w:szCs w:val="20"/>
        </w:rPr>
      </w:pPr>
      <w:r w:rsidRPr="00CA050C">
        <w:rPr>
          <w:rFonts w:cs="Arial"/>
          <w:szCs w:val="20"/>
        </w:rPr>
        <w:t>Developers are required to submit a landscape plan for approval to develop public open spaces. Public open spaces and infrastructure should be designed to be accessible in accordance with the AS 1428 series.</w:t>
      </w:r>
    </w:p>
    <w:p w14:paraId="6690DC19" w14:textId="77777777" w:rsidR="00926DC7" w:rsidRPr="00CA050C" w:rsidRDefault="00926DC7" w:rsidP="00F677DD">
      <w:pPr>
        <w:jc w:val="both"/>
        <w:rPr>
          <w:rFonts w:cs="Arial"/>
          <w:szCs w:val="20"/>
        </w:rPr>
      </w:pPr>
      <w:r w:rsidRPr="00CA050C">
        <w:rPr>
          <w:rFonts w:cs="Arial"/>
          <w:szCs w:val="20"/>
        </w:rPr>
        <w:t>Public open spaces shall be designed to enable passive surveillance by residents to:</w:t>
      </w:r>
    </w:p>
    <w:p w14:paraId="5E589780" w14:textId="77777777" w:rsidR="00926DC7" w:rsidRPr="00CA050C" w:rsidRDefault="00926DC7" w:rsidP="00F677DD">
      <w:pPr>
        <w:pStyle w:val="ListParagraph"/>
        <w:numPr>
          <w:ilvl w:val="0"/>
          <w:numId w:val="8"/>
        </w:numPr>
        <w:spacing w:after="160"/>
        <w:ind w:left="360"/>
        <w:jc w:val="both"/>
        <w:rPr>
          <w:sz w:val="20"/>
          <w:szCs w:val="20"/>
        </w:rPr>
      </w:pPr>
      <w:r w:rsidRPr="00CA050C">
        <w:rPr>
          <w:sz w:val="20"/>
          <w:szCs w:val="20"/>
        </w:rPr>
        <w:t>Minimise potential for crime and vandalism</w:t>
      </w:r>
    </w:p>
    <w:p w14:paraId="5FC1BB0E" w14:textId="207CBDD1" w:rsidR="00926DC7" w:rsidRPr="00F677DD" w:rsidRDefault="00926DC7" w:rsidP="00F677DD">
      <w:pPr>
        <w:pStyle w:val="ListParagraph"/>
        <w:numPr>
          <w:ilvl w:val="0"/>
          <w:numId w:val="8"/>
        </w:numPr>
        <w:spacing w:after="160"/>
        <w:ind w:left="360"/>
        <w:jc w:val="both"/>
        <w:rPr>
          <w:sz w:val="20"/>
          <w:szCs w:val="20"/>
        </w:rPr>
      </w:pPr>
      <w:r w:rsidRPr="00CA050C">
        <w:rPr>
          <w:sz w:val="20"/>
          <w:szCs w:val="20"/>
        </w:rPr>
        <w:t xml:space="preserve">Ensure </w:t>
      </w:r>
      <w:r w:rsidR="00BF29BD">
        <w:rPr>
          <w:sz w:val="20"/>
          <w:szCs w:val="20"/>
        </w:rPr>
        <w:t xml:space="preserve">the </w:t>
      </w:r>
      <w:r w:rsidRPr="00CA050C">
        <w:rPr>
          <w:sz w:val="20"/>
          <w:szCs w:val="20"/>
        </w:rPr>
        <w:t>safety of children, especially near play equipment</w:t>
      </w:r>
    </w:p>
    <w:p w14:paraId="63646AE1" w14:textId="2EF5997F" w:rsidR="00926DC7" w:rsidRPr="00CA050C" w:rsidRDefault="00926DC7" w:rsidP="00F677DD">
      <w:pPr>
        <w:jc w:val="both"/>
        <w:rPr>
          <w:rFonts w:cs="Arial"/>
          <w:szCs w:val="20"/>
        </w:rPr>
      </w:pPr>
      <w:r w:rsidRPr="00CA050C">
        <w:rPr>
          <w:rFonts w:cs="Arial"/>
          <w:szCs w:val="20"/>
        </w:rPr>
        <w:t xml:space="preserve">Public open spaces must take into consideration Crime Prevention through Environmental Design (CPTED) </w:t>
      </w:r>
      <w:r w:rsidR="00D92DC6">
        <w:rPr>
          <w:rFonts w:cs="Arial"/>
          <w:szCs w:val="20"/>
        </w:rPr>
        <w:t>p</w:t>
      </w:r>
      <w:r w:rsidRPr="00CA050C">
        <w:rPr>
          <w:rFonts w:cs="Arial"/>
          <w:szCs w:val="20"/>
        </w:rPr>
        <w:t>rinciples and apply them to new and renovation projects.</w:t>
      </w:r>
    </w:p>
    <w:p w14:paraId="292DE999" w14:textId="28017B56" w:rsidR="00926DC7" w:rsidRPr="00CA050C" w:rsidRDefault="00926DC7" w:rsidP="00F677DD">
      <w:pPr>
        <w:jc w:val="both"/>
        <w:rPr>
          <w:rFonts w:cs="Arial"/>
          <w:szCs w:val="20"/>
        </w:rPr>
      </w:pPr>
      <w:r w:rsidRPr="00CA050C">
        <w:rPr>
          <w:rFonts w:cs="Arial"/>
          <w:szCs w:val="20"/>
        </w:rPr>
        <w:t>The developer shall allow for adequate power connection requirements for the full lifecycle of the public space.</w:t>
      </w:r>
    </w:p>
    <w:p w14:paraId="57E81AB5" w14:textId="61C3F9E9" w:rsidR="00926DC7" w:rsidRPr="00CA050C" w:rsidRDefault="00926DC7" w:rsidP="00F677DD">
      <w:pPr>
        <w:jc w:val="both"/>
        <w:rPr>
          <w:rFonts w:cs="Arial"/>
          <w:szCs w:val="20"/>
        </w:rPr>
      </w:pPr>
      <w:r w:rsidRPr="00CA050C">
        <w:rPr>
          <w:rFonts w:cs="Arial"/>
          <w:szCs w:val="20"/>
        </w:rPr>
        <w:t xml:space="preserve">Plantings shall comply with the </w:t>
      </w:r>
      <w:r w:rsidR="00510C29">
        <w:rPr>
          <w:rFonts w:cs="Arial"/>
          <w:szCs w:val="20"/>
        </w:rPr>
        <w:t>City</w:t>
      </w:r>
      <w:r w:rsidRPr="00CA050C">
        <w:rPr>
          <w:rFonts w:cs="Arial"/>
          <w:szCs w:val="20"/>
        </w:rPr>
        <w:t xml:space="preserve">’s Landscape </w:t>
      </w:r>
      <w:r w:rsidR="00BF29BD">
        <w:rPr>
          <w:rFonts w:cs="Arial"/>
          <w:szCs w:val="20"/>
        </w:rPr>
        <w:t>specifications</w:t>
      </w:r>
      <w:r w:rsidR="00D92DC6">
        <w:rPr>
          <w:rFonts w:cs="Arial"/>
          <w:szCs w:val="20"/>
        </w:rPr>
        <w:t xml:space="preserve"> CKS-</w:t>
      </w:r>
      <w:r w:rsidR="002D6C4A">
        <w:rPr>
          <w:rFonts w:cs="Arial"/>
          <w:szCs w:val="20"/>
        </w:rPr>
        <w:t>7</w:t>
      </w:r>
      <w:r w:rsidR="00D92DC6">
        <w:rPr>
          <w:rFonts w:cs="Arial"/>
          <w:szCs w:val="20"/>
        </w:rPr>
        <w:t>00</w:t>
      </w:r>
      <w:r w:rsidRPr="00CA050C">
        <w:rPr>
          <w:rFonts w:cs="Arial"/>
          <w:szCs w:val="20"/>
        </w:rPr>
        <w:t xml:space="preserve">. Drawings and specifications shall include a schedule stating </w:t>
      </w:r>
      <w:r w:rsidR="00BF29BD">
        <w:rPr>
          <w:rFonts w:cs="Arial"/>
          <w:szCs w:val="20"/>
        </w:rPr>
        <w:t xml:space="preserve">the type, species, number, and size of </w:t>
      </w:r>
      <w:r w:rsidR="001529A2">
        <w:rPr>
          <w:rFonts w:cs="Arial"/>
          <w:szCs w:val="20"/>
        </w:rPr>
        <w:t xml:space="preserve">the </w:t>
      </w:r>
      <w:r w:rsidR="00BF29BD">
        <w:rPr>
          <w:rFonts w:cs="Arial"/>
          <w:szCs w:val="20"/>
        </w:rPr>
        <w:t>pot, seeds, trees, shrubs, ground covers, herbs,</w:t>
      </w:r>
      <w:r w:rsidRPr="00CA050C">
        <w:rPr>
          <w:rFonts w:cs="Arial"/>
          <w:szCs w:val="20"/>
        </w:rPr>
        <w:t xml:space="preserve"> and grasses to be planted. The plan shall show the location and density of planting. Specifications shall show </w:t>
      </w:r>
      <w:r w:rsidR="00BF29BD">
        <w:rPr>
          <w:rFonts w:cs="Arial"/>
          <w:szCs w:val="20"/>
        </w:rPr>
        <w:t>details</w:t>
      </w:r>
      <w:r w:rsidRPr="00CA050C">
        <w:rPr>
          <w:rFonts w:cs="Arial"/>
          <w:szCs w:val="20"/>
        </w:rPr>
        <w:t xml:space="preserve"> on how the plants are planted, </w:t>
      </w:r>
      <w:r w:rsidR="00BF29BD">
        <w:rPr>
          <w:rFonts w:cs="Arial"/>
          <w:szCs w:val="20"/>
        </w:rPr>
        <w:t>fertilised</w:t>
      </w:r>
      <w:r w:rsidRPr="00CA050C">
        <w:rPr>
          <w:rFonts w:cs="Arial"/>
          <w:szCs w:val="20"/>
        </w:rPr>
        <w:t xml:space="preserve"> and protected.</w:t>
      </w:r>
    </w:p>
    <w:p w14:paraId="16919438" w14:textId="09C106B4" w:rsidR="00926DC7" w:rsidRPr="00F677DD" w:rsidRDefault="00926DC7" w:rsidP="00F677DD">
      <w:pPr>
        <w:jc w:val="both"/>
        <w:rPr>
          <w:rFonts w:cs="Arial"/>
          <w:szCs w:val="20"/>
        </w:rPr>
      </w:pPr>
      <w:r w:rsidRPr="00CA050C">
        <w:rPr>
          <w:rFonts w:cs="Arial"/>
          <w:szCs w:val="20"/>
        </w:rPr>
        <w:t>All street furniture shall be a minimum of 1000mm clear of an accessible path of travel.</w:t>
      </w:r>
    </w:p>
    <w:p w14:paraId="35C78B4F" w14:textId="7E374242" w:rsidR="00926DC7" w:rsidRPr="00F677DD" w:rsidRDefault="00E927E0" w:rsidP="00F677DD">
      <w:pPr>
        <w:pStyle w:val="Heading2"/>
        <w:tabs>
          <w:tab w:val="left" w:pos="540"/>
        </w:tabs>
        <w:spacing w:before="0" w:after="160" w:line="276" w:lineRule="auto"/>
      </w:pPr>
      <w:r w:rsidRPr="00E76B4C">
        <w:lastRenderedPageBreak/>
        <w:t>Design Plans</w:t>
      </w:r>
    </w:p>
    <w:p w14:paraId="5DE92E47" w14:textId="439DBE1C" w:rsidR="00926DC7" w:rsidRPr="00CA050C" w:rsidRDefault="00926DC7" w:rsidP="00F677DD">
      <w:pPr>
        <w:jc w:val="both"/>
        <w:rPr>
          <w:rFonts w:cs="Arial"/>
          <w:szCs w:val="20"/>
        </w:rPr>
      </w:pPr>
      <w:r w:rsidRPr="00CA050C">
        <w:rPr>
          <w:rFonts w:cs="Arial"/>
          <w:szCs w:val="20"/>
        </w:rPr>
        <w:t>Design plans shall show the following details (in accordance with IPWEA LGGSD):</w:t>
      </w:r>
    </w:p>
    <w:p w14:paraId="55A13C66" w14:textId="77777777" w:rsidR="00926DC7" w:rsidRPr="00CA050C" w:rsidRDefault="00926DC7" w:rsidP="00F677DD">
      <w:pPr>
        <w:pStyle w:val="BodyText"/>
        <w:numPr>
          <w:ilvl w:val="0"/>
          <w:numId w:val="6"/>
        </w:numPr>
        <w:ind w:left="360"/>
        <w:jc w:val="both"/>
      </w:pPr>
      <w:r w:rsidRPr="00CA050C">
        <w:t>Cadastral boundaries of the site</w:t>
      </w:r>
    </w:p>
    <w:p w14:paraId="2596F065" w14:textId="77777777" w:rsidR="00926DC7" w:rsidRPr="00CA050C" w:rsidRDefault="00926DC7" w:rsidP="00F677DD">
      <w:pPr>
        <w:pStyle w:val="BodyText"/>
        <w:numPr>
          <w:ilvl w:val="0"/>
          <w:numId w:val="6"/>
        </w:numPr>
        <w:ind w:left="360"/>
        <w:jc w:val="both"/>
      </w:pPr>
      <w:r w:rsidRPr="00CA050C">
        <w:t>Existing services</w:t>
      </w:r>
    </w:p>
    <w:p w14:paraId="2A911647" w14:textId="77777777" w:rsidR="00926DC7" w:rsidRPr="00CA050C" w:rsidRDefault="00926DC7" w:rsidP="00F677DD">
      <w:pPr>
        <w:pStyle w:val="BodyText"/>
        <w:numPr>
          <w:ilvl w:val="0"/>
          <w:numId w:val="6"/>
        </w:numPr>
        <w:ind w:left="360"/>
        <w:jc w:val="both"/>
      </w:pPr>
      <w:r w:rsidRPr="00CA050C">
        <w:t>Survey marks</w:t>
      </w:r>
    </w:p>
    <w:p w14:paraId="1B10757E" w14:textId="77777777" w:rsidR="00926DC7" w:rsidRPr="00CA050C" w:rsidRDefault="00926DC7" w:rsidP="00F677DD">
      <w:pPr>
        <w:pStyle w:val="BodyText"/>
        <w:numPr>
          <w:ilvl w:val="0"/>
          <w:numId w:val="6"/>
        </w:numPr>
        <w:ind w:left="360"/>
        <w:jc w:val="both"/>
      </w:pPr>
      <w:r w:rsidRPr="00CA050C">
        <w:t>Fences</w:t>
      </w:r>
    </w:p>
    <w:p w14:paraId="61781220" w14:textId="77777777" w:rsidR="00926DC7" w:rsidRPr="00CA050C" w:rsidRDefault="00926DC7" w:rsidP="00F677DD">
      <w:pPr>
        <w:pStyle w:val="BodyText"/>
        <w:numPr>
          <w:ilvl w:val="0"/>
          <w:numId w:val="6"/>
        </w:numPr>
        <w:ind w:left="360"/>
        <w:jc w:val="both"/>
      </w:pPr>
      <w:r w:rsidRPr="00CA050C">
        <w:t>Significant vegetation and trees</w:t>
      </w:r>
    </w:p>
    <w:p w14:paraId="565C4E09" w14:textId="77777777" w:rsidR="00926DC7" w:rsidRPr="00CA050C" w:rsidRDefault="00926DC7" w:rsidP="00F677DD">
      <w:pPr>
        <w:pStyle w:val="BodyText"/>
        <w:numPr>
          <w:ilvl w:val="0"/>
          <w:numId w:val="6"/>
        </w:numPr>
        <w:ind w:left="360"/>
        <w:jc w:val="both"/>
      </w:pPr>
      <w:r w:rsidRPr="00CA050C">
        <w:t>Existing and proposed contours</w:t>
      </w:r>
    </w:p>
    <w:p w14:paraId="2E2A8524" w14:textId="77777777" w:rsidR="00926DC7" w:rsidRPr="00CA050C" w:rsidRDefault="00926DC7" w:rsidP="00F677DD">
      <w:pPr>
        <w:pStyle w:val="BodyText"/>
        <w:numPr>
          <w:ilvl w:val="0"/>
          <w:numId w:val="6"/>
        </w:numPr>
        <w:ind w:left="360"/>
        <w:jc w:val="both"/>
      </w:pPr>
      <w:r w:rsidRPr="00CA050C">
        <w:t>Existing or proposed buildings</w:t>
      </w:r>
    </w:p>
    <w:p w14:paraId="30426FB3" w14:textId="77777777" w:rsidR="00926DC7" w:rsidRPr="00CA050C" w:rsidRDefault="00926DC7" w:rsidP="00F677DD">
      <w:pPr>
        <w:pStyle w:val="BodyText"/>
        <w:numPr>
          <w:ilvl w:val="0"/>
          <w:numId w:val="6"/>
        </w:numPr>
        <w:ind w:left="360"/>
        <w:jc w:val="both"/>
      </w:pPr>
      <w:r w:rsidRPr="00CA050C">
        <w:t>Proposed access roads and parking areas</w:t>
      </w:r>
    </w:p>
    <w:p w14:paraId="7FC3F3A6" w14:textId="77777777" w:rsidR="00926DC7" w:rsidRPr="00CA050C" w:rsidRDefault="00926DC7" w:rsidP="00F677DD">
      <w:pPr>
        <w:pStyle w:val="BodyText"/>
        <w:numPr>
          <w:ilvl w:val="0"/>
          <w:numId w:val="6"/>
        </w:numPr>
        <w:ind w:left="360"/>
        <w:jc w:val="both"/>
      </w:pPr>
      <w:r w:rsidRPr="00CA050C">
        <w:t>Pedestrian and cyclist facilities</w:t>
      </w:r>
    </w:p>
    <w:p w14:paraId="1B672E67" w14:textId="77777777" w:rsidR="00926DC7" w:rsidRPr="00CA050C" w:rsidRDefault="00926DC7" w:rsidP="00F677DD">
      <w:pPr>
        <w:pStyle w:val="BodyText"/>
        <w:numPr>
          <w:ilvl w:val="0"/>
          <w:numId w:val="6"/>
        </w:numPr>
        <w:ind w:left="360"/>
        <w:jc w:val="both"/>
      </w:pPr>
      <w:r w:rsidRPr="00CA050C">
        <w:t>Disabled access facilities</w:t>
      </w:r>
    </w:p>
    <w:p w14:paraId="606BEC13" w14:textId="77777777" w:rsidR="00926DC7" w:rsidRPr="00CA050C" w:rsidRDefault="00926DC7" w:rsidP="00F677DD">
      <w:pPr>
        <w:pStyle w:val="BodyText"/>
        <w:numPr>
          <w:ilvl w:val="0"/>
          <w:numId w:val="6"/>
        </w:numPr>
        <w:ind w:left="360"/>
        <w:jc w:val="both"/>
      </w:pPr>
      <w:r w:rsidRPr="00CA050C">
        <w:t>Existing or proposed stormwater or drainage management facilities</w:t>
      </w:r>
    </w:p>
    <w:p w14:paraId="274C79C2" w14:textId="77777777" w:rsidR="00926DC7" w:rsidRPr="00CA050C" w:rsidRDefault="00926DC7" w:rsidP="00F677DD">
      <w:pPr>
        <w:pStyle w:val="BodyText"/>
        <w:numPr>
          <w:ilvl w:val="0"/>
          <w:numId w:val="6"/>
        </w:numPr>
        <w:ind w:left="360"/>
        <w:jc w:val="both"/>
      </w:pPr>
      <w:r w:rsidRPr="00CA050C">
        <w:t>Playground equipment</w:t>
      </w:r>
    </w:p>
    <w:p w14:paraId="3BE7CDAF" w14:textId="77777777" w:rsidR="00926DC7" w:rsidRPr="00CA050C" w:rsidRDefault="00926DC7" w:rsidP="00F677DD">
      <w:pPr>
        <w:pStyle w:val="BodyText"/>
        <w:numPr>
          <w:ilvl w:val="0"/>
          <w:numId w:val="6"/>
        </w:numPr>
        <w:ind w:left="360"/>
        <w:jc w:val="both"/>
      </w:pPr>
      <w:r w:rsidRPr="00CA050C">
        <w:t>Proposed irrigation system</w:t>
      </w:r>
    </w:p>
    <w:p w14:paraId="46CA93FB" w14:textId="77777777" w:rsidR="00926DC7" w:rsidRPr="00CA050C" w:rsidRDefault="00926DC7" w:rsidP="00F677DD">
      <w:pPr>
        <w:pStyle w:val="BodyText"/>
        <w:numPr>
          <w:ilvl w:val="0"/>
          <w:numId w:val="6"/>
        </w:numPr>
        <w:ind w:left="360"/>
        <w:jc w:val="both"/>
      </w:pPr>
      <w:r w:rsidRPr="00CA050C">
        <w:t>Other features pertinent to the development of the public open space</w:t>
      </w:r>
    </w:p>
    <w:p w14:paraId="649BE31E" w14:textId="77777777" w:rsidR="00926DC7" w:rsidRPr="00CA050C" w:rsidRDefault="00926DC7" w:rsidP="00F677DD">
      <w:pPr>
        <w:pStyle w:val="BodyText"/>
        <w:numPr>
          <w:ilvl w:val="0"/>
          <w:numId w:val="6"/>
        </w:numPr>
        <w:ind w:left="360"/>
        <w:jc w:val="both"/>
      </w:pPr>
      <w:r w:rsidRPr="00CA050C">
        <w:t>Areas and details of native vegetation proposed to be removed</w:t>
      </w:r>
    </w:p>
    <w:p w14:paraId="764E6E26" w14:textId="14689B8E" w:rsidR="00926DC7" w:rsidRPr="00F677DD" w:rsidRDefault="00926DC7" w:rsidP="00F677DD">
      <w:pPr>
        <w:pStyle w:val="BodyText"/>
        <w:numPr>
          <w:ilvl w:val="0"/>
          <w:numId w:val="6"/>
        </w:numPr>
        <w:ind w:left="360"/>
        <w:jc w:val="both"/>
      </w:pPr>
      <w:r w:rsidRPr="00CA050C">
        <w:t>Street furniture</w:t>
      </w:r>
    </w:p>
    <w:p w14:paraId="106230B1" w14:textId="7EA687CA" w:rsidR="00926DC7" w:rsidRPr="00CA050C" w:rsidRDefault="00E927E0" w:rsidP="00F677DD">
      <w:pPr>
        <w:pStyle w:val="Heading2"/>
        <w:tabs>
          <w:tab w:val="left" w:pos="540"/>
        </w:tabs>
        <w:spacing w:before="0" w:after="160" w:line="276" w:lineRule="auto"/>
      </w:pPr>
      <w:r w:rsidRPr="00E76B4C">
        <w:t>Public Toilets</w:t>
      </w:r>
    </w:p>
    <w:p w14:paraId="46C1DBBF" w14:textId="5C8843AE" w:rsidR="00926DC7" w:rsidRDefault="00926DC7" w:rsidP="00F677DD">
      <w:pPr>
        <w:pStyle w:val="BodyText"/>
        <w:jc w:val="both"/>
      </w:pPr>
      <w:r w:rsidRPr="00CA050C">
        <w:t>Public toilets should be located on a continuous accessible path of travel from other accessible facilities in the area</w:t>
      </w:r>
      <w:r w:rsidR="00BF29BD">
        <w:t>,</w:t>
      </w:r>
      <w:r w:rsidRPr="00CA050C">
        <w:t xml:space="preserve"> such as car parks, picnic areas and shops. Developers shall submit toilet facility designs for the </w:t>
      </w:r>
      <w:r w:rsidR="00510C29">
        <w:t>City</w:t>
      </w:r>
      <w:r w:rsidRPr="00CA050C">
        <w:t>’s approval as required.</w:t>
      </w:r>
    </w:p>
    <w:p w14:paraId="4AB9AE77" w14:textId="77777777" w:rsidR="00F677DD" w:rsidRPr="00CA050C" w:rsidRDefault="00F677DD" w:rsidP="00F677DD">
      <w:pPr>
        <w:pStyle w:val="BodyText"/>
        <w:jc w:val="both"/>
      </w:pPr>
    </w:p>
    <w:p w14:paraId="365610F8" w14:textId="5F8555FD" w:rsidR="00926DC7" w:rsidRPr="00CA050C" w:rsidRDefault="00E76B4C" w:rsidP="00F677DD">
      <w:pPr>
        <w:pStyle w:val="Heading1"/>
        <w:tabs>
          <w:tab w:val="left" w:pos="360"/>
        </w:tabs>
        <w:spacing w:after="160" w:line="360" w:lineRule="auto"/>
      </w:pPr>
      <w:r w:rsidRPr="00CA050C">
        <w:t>FURNITURE</w:t>
      </w:r>
    </w:p>
    <w:p w14:paraId="0B6432AF" w14:textId="49606DE0" w:rsidR="00926DC7" w:rsidRPr="00F677DD" w:rsidRDefault="00E927E0" w:rsidP="00F677DD">
      <w:pPr>
        <w:pStyle w:val="Heading2"/>
        <w:tabs>
          <w:tab w:val="left" w:pos="540"/>
        </w:tabs>
        <w:spacing w:before="0" w:after="160" w:line="276" w:lineRule="auto"/>
      </w:pPr>
      <w:r w:rsidRPr="00E76B4C">
        <w:t>Park Bench Seating</w:t>
      </w:r>
    </w:p>
    <w:p w14:paraId="75BFD8DE" w14:textId="29FAA40A" w:rsidR="00926DC7" w:rsidRPr="00F677DD" w:rsidRDefault="00926DC7" w:rsidP="00F677DD">
      <w:pPr>
        <w:jc w:val="both"/>
        <w:rPr>
          <w:rFonts w:cs="Arial"/>
          <w:szCs w:val="20"/>
        </w:rPr>
      </w:pPr>
      <w:r w:rsidRPr="00CA050C">
        <w:rPr>
          <w:rFonts w:cs="Arial"/>
          <w:szCs w:val="20"/>
        </w:rPr>
        <w:t>Park benches shall comply with the dimensional requirements in AS 1428.2 Clause 27.2. All benches shall be chemically anchored to a concrete footing and not cast-in concrete to enable future relocation.</w:t>
      </w:r>
    </w:p>
    <w:p w14:paraId="180A1EE9" w14:textId="225E50CF" w:rsidR="00926DC7" w:rsidRPr="00F677DD" w:rsidRDefault="00E927E0" w:rsidP="00F677DD">
      <w:pPr>
        <w:pStyle w:val="Heading2"/>
        <w:tabs>
          <w:tab w:val="left" w:pos="540"/>
        </w:tabs>
        <w:spacing w:before="0" w:after="160" w:line="276" w:lineRule="auto"/>
      </w:pPr>
      <w:r w:rsidRPr="00E76B4C">
        <w:t>Drinking Fountains</w:t>
      </w:r>
    </w:p>
    <w:p w14:paraId="57509F9E" w14:textId="3B133069" w:rsidR="00926DC7" w:rsidRDefault="00926DC7" w:rsidP="00F677DD">
      <w:pPr>
        <w:jc w:val="both"/>
        <w:rPr>
          <w:rFonts w:eastAsia="Times New Roman" w:cs="Arial"/>
          <w:szCs w:val="20"/>
          <w:lang w:val="en-AU"/>
        </w:rPr>
      </w:pPr>
      <w:r w:rsidRPr="00CA050C">
        <w:rPr>
          <w:rFonts w:cs="Arial"/>
          <w:szCs w:val="20"/>
        </w:rPr>
        <w:t xml:space="preserve">Drinking fountains shall be provided in public spaces to aid with hydration and prevent heat stress. The preferred drinking fountain model is </w:t>
      </w:r>
      <w:r w:rsidR="00BF29BD">
        <w:rPr>
          <w:rFonts w:cs="Arial"/>
          <w:szCs w:val="20"/>
        </w:rPr>
        <w:t xml:space="preserve">the </w:t>
      </w:r>
      <w:r w:rsidRPr="00CA050C">
        <w:rPr>
          <w:rFonts w:eastAsia="Times New Roman" w:cs="Arial"/>
          <w:szCs w:val="20"/>
        </w:rPr>
        <w:t xml:space="preserve">Civiq </w:t>
      </w:r>
      <w:r w:rsidRPr="00CA050C">
        <w:rPr>
          <w:rFonts w:eastAsia="Times New Roman" w:cs="Arial"/>
          <w:szCs w:val="20"/>
          <w:lang w:val="en-AU"/>
        </w:rPr>
        <w:t>Aquafil Bold 850BF Drinking fountain &amp; bottle fill stations with swinging dog bowl.</w:t>
      </w:r>
    </w:p>
    <w:p w14:paraId="41419D85" w14:textId="0D44DF65" w:rsidR="001529A2" w:rsidRPr="001529A2" w:rsidRDefault="001529A2" w:rsidP="001529A2">
      <w:pPr>
        <w:tabs>
          <w:tab w:val="left" w:pos="5448"/>
        </w:tabs>
        <w:rPr>
          <w:rFonts w:eastAsia="Times New Roman" w:cs="Arial"/>
          <w:szCs w:val="20"/>
          <w:lang w:val="en-AU"/>
        </w:rPr>
      </w:pPr>
      <w:r>
        <w:rPr>
          <w:rFonts w:eastAsia="Times New Roman" w:cs="Arial"/>
          <w:szCs w:val="20"/>
          <w:lang w:val="en-AU"/>
        </w:rPr>
        <w:tab/>
      </w:r>
    </w:p>
    <w:p w14:paraId="4B085B78" w14:textId="77777777" w:rsidR="00926DC7" w:rsidRPr="00CA050C" w:rsidRDefault="00926DC7" w:rsidP="00F677DD">
      <w:pPr>
        <w:keepNext/>
        <w:jc w:val="center"/>
        <w:rPr>
          <w:rFonts w:cs="Arial"/>
        </w:rPr>
      </w:pPr>
      <w:r w:rsidRPr="00CA050C">
        <w:rPr>
          <w:rFonts w:cs="Arial"/>
          <w:noProof/>
        </w:rPr>
        <w:lastRenderedPageBreak/>
        <w:drawing>
          <wp:inline distT="0" distB="0" distL="0" distR="0" wp14:anchorId="62747404" wp14:editId="597B6180">
            <wp:extent cx="6123042" cy="4457700"/>
            <wp:effectExtent l="0" t="0" r="0" b="0"/>
            <wp:docPr id="1734861070" name="Picture 1" descr="A drawing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61070" name="Picture 1" descr="A drawing of a structure&#10;&#10;Description automatically generated"/>
                    <pic:cNvPicPr/>
                  </pic:nvPicPr>
                  <pic:blipFill>
                    <a:blip r:embed="rId13"/>
                    <a:stretch>
                      <a:fillRect/>
                    </a:stretch>
                  </pic:blipFill>
                  <pic:spPr>
                    <a:xfrm>
                      <a:off x="0" y="0"/>
                      <a:ext cx="6140936" cy="4470727"/>
                    </a:xfrm>
                    <a:prstGeom prst="rect">
                      <a:avLst/>
                    </a:prstGeom>
                  </pic:spPr>
                </pic:pic>
              </a:graphicData>
            </a:graphic>
          </wp:inline>
        </w:drawing>
      </w:r>
    </w:p>
    <w:p w14:paraId="05EC02A0" w14:textId="30365854" w:rsidR="00926DC7" w:rsidRPr="00CA050C" w:rsidRDefault="00926DC7" w:rsidP="00F677DD">
      <w:pPr>
        <w:pStyle w:val="Caption"/>
        <w:spacing w:after="160"/>
        <w:jc w:val="center"/>
      </w:pPr>
      <w:r w:rsidRPr="00CA050C">
        <w:t xml:space="preserve">Figure </w:t>
      </w:r>
      <w:r w:rsidRPr="00CA050C">
        <w:fldChar w:fldCharType="begin"/>
      </w:r>
      <w:r w:rsidRPr="00CA050C">
        <w:instrText xml:space="preserve"> SEQ Figure \* ARABIC </w:instrText>
      </w:r>
      <w:r w:rsidRPr="00CA050C">
        <w:fldChar w:fldCharType="separate"/>
      </w:r>
      <w:r w:rsidRPr="00CA050C">
        <w:rPr>
          <w:noProof/>
        </w:rPr>
        <w:t>1</w:t>
      </w:r>
      <w:r w:rsidRPr="00CA050C">
        <w:fldChar w:fldCharType="end"/>
      </w:r>
      <w:r w:rsidRPr="00CA050C">
        <w:t xml:space="preserve">: Drinking fountain requirements – Civiq </w:t>
      </w:r>
      <w:r w:rsidR="003B3C72" w:rsidRPr="00CA050C">
        <w:t>Aquafil</w:t>
      </w:r>
      <w:r w:rsidRPr="00CA050C">
        <w:t xml:space="preserve"> Bold 850BF.</w:t>
      </w:r>
    </w:p>
    <w:p w14:paraId="4A98F45E" w14:textId="2436FC6F" w:rsidR="00926DC7" w:rsidRPr="00CA050C" w:rsidRDefault="00926DC7" w:rsidP="00F677DD">
      <w:pPr>
        <w:jc w:val="both"/>
        <w:rPr>
          <w:rFonts w:cs="Arial"/>
          <w:szCs w:val="20"/>
        </w:rPr>
      </w:pPr>
      <w:r w:rsidRPr="00CA050C">
        <w:rPr>
          <w:rFonts w:cs="Arial"/>
          <w:szCs w:val="20"/>
        </w:rPr>
        <w:t>An isolation valve shall be designed and installed just upstream of the drinking fountain to enable maintenance. This isolation valve shall be located in an accessible, lockable valve box adjacent to the drinking fountain.</w:t>
      </w:r>
    </w:p>
    <w:p w14:paraId="7E497BB9" w14:textId="6C7EE94A" w:rsidR="00926DC7" w:rsidRPr="00F677DD" w:rsidRDefault="00926DC7" w:rsidP="00F677DD">
      <w:pPr>
        <w:keepNext/>
        <w:jc w:val="both"/>
        <w:rPr>
          <w:rFonts w:cs="Arial"/>
          <w:szCs w:val="20"/>
        </w:rPr>
      </w:pPr>
      <w:r w:rsidRPr="00CA050C">
        <w:rPr>
          <w:rFonts w:cs="Arial"/>
          <w:szCs w:val="20"/>
        </w:rPr>
        <w:t>Drinking fountains shall comply with AS 1428.2 Clause 27.3; fountains and the water trajectory shall have the minimum access dimensions in AS 1428.2 Figure 33.</w:t>
      </w:r>
    </w:p>
    <w:p w14:paraId="32906270" w14:textId="1483B261" w:rsidR="00926DC7" w:rsidRPr="00F677DD" w:rsidRDefault="00E927E0" w:rsidP="00F677DD">
      <w:pPr>
        <w:pStyle w:val="Heading2"/>
        <w:tabs>
          <w:tab w:val="left" w:pos="540"/>
        </w:tabs>
        <w:spacing w:before="0" w:after="160" w:line="276" w:lineRule="auto"/>
      </w:pPr>
      <w:r w:rsidRPr="00E76B4C">
        <w:t>Bicycle Facilities</w:t>
      </w:r>
    </w:p>
    <w:p w14:paraId="4568700D" w14:textId="06730859" w:rsidR="00926DC7" w:rsidRPr="00CA050C" w:rsidRDefault="00926DC7" w:rsidP="00F677DD">
      <w:pPr>
        <w:jc w:val="both"/>
        <w:rPr>
          <w:rFonts w:cs="Arial"/>
          <w:szCs w:val="20"/>
        </w:rPr>
      </w:pPr>
      <w:r w:rsidRPr="00CA050C">
        <w:rPr>
          <w:rFonts w:cs="Arial"/>
          <w:szCs w:val="20"/>
        </w:rPr>
        <w:t>Bicycle parking shall be designed in accordance with AS 2890.3.</w:t>
      </w:r>
    </w:p>
    <w:p w14:paraId="4A46DFD2" w14:textId="717E1EEB" w:rsidR="00926DC7" w:rsidRPr="00CA050C" w:rsidRDefault="00926DC7" w:rsidP="00F677DD">
      <w:pPr>
        <w:jc w:val="both"/>
        <w:rPr>
          <w:rFonts w:cs="Arial"/>
          <w:szCs w:val="20"/>
        </w:rPr>
      </w:pPr>
      <w:r w:rsidRPr="00CA050C">
        <w:rPr>
          <w:rFonts w:cs="Arial"/>
          <w:szCs w:val="20"/>
        </w:rPr>
        <w:t>Bicycle racks shall be located at least 2250mm clear from buildings and 750mm clear from the face of the roadside kerb in accordance with AS 2890.3 Figure 2.3.</w:t>
      </w:r>
    </w:p>
    <w:p w14:paraId="1665A4B8" w14:textId="48AE8729" w:rsidR="00926DC7" w:rsidRPr="00CA050C" w:rsidRDefault="00926DC7" w:rsidP="00F677DD">
      <w:pPr>
        <w:jc w:val="both"/>
        <w:rPr>
          <w:rFonts w:cs="Arial"/>
          <w:szCs w:val="20"/>
        </w:rPr>
      </w:pPr>
      <w:r w:rsidRPr="00CA050C">
        <w:rPr>
          <w:rFonts w:cs="Arial"/>
          <w:szCs w:val="20"/>
        </w:rPr>
        <w:t>Bicycle racks shall be chemically anchored to a concrete foundation.</w:t>
      </w:r>
    </w:p>
    <w:p w14:paraId="546CEBC7" w14:textId="77777777" w:rsidR="00926DC7" w:rsidRPr="00CA050C" w:rsidRDefault="00926DC7" w:rsidP="00F677DD">
      <w:pPr>
        <w:jc w:val="both"/>
        <w:rPr>
          <w:rFonts w:cs="Arial"/>
          <w:szCs w:val="20"/>
        </w:rPr>
      </w:pPr>
      <w:r w:rsidRPr="00CA050C">
        <w:rPr>
          <w:rFonts w:cs="Arial"/>
          <w:szCs w:val="20"/>
        </w:rPr>
        <w:t>Racks must be designed to support the bicycle frame – racks that only support the front wheel of the bicycle shall be avoided in accordance with WALGA P&amp;DBRWA Clause 11.2 to avoid damage to bicycles.</w:t>
      </w:r>
    </w:p>
    <w:p w14:paraId="719E0F53" w14:textId="77777777" w:rsidR="00926DC7" w:rsidRPr="00CA050C" w:rsidRDefault="00926DC7" w:rsidP="00F677DD">
      <w:pPr>
        <w:keepNext/>
        <w:jc w:val="center"/>
        <w:rPr>
          <w:rFonts w:cs="Arial"/>
        </w:rPr>
      </w:pPr>
      <w:r w:rsidRPr="00CA050C">
        <w:rPr>
          <w:rFonts w:cs="Arial"/>
          <w:noProof/>
        </w:rPr>
        <w:lastRenderedPageBreak/>
        <w:drawing>
          <wp:inline distT="0" distB="0" distL="0" distR="0" wp14:anchorId="41118A91" wp14:editId="28A8C7D9">
            <wp:extent cx="6166884" cy="3973561"/>
            <wp:effectExtent l="0" t="0" r="5715" b="8255"/>
            <wp:docPr id="952557804" name="Picture 1" descr="A person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57804" name="Picture 1" descr="A person standing next to a bicycle&#10;&#10;Description automatically generated"/>
                    <pic:cNvPicPr/>
                  </pic:nvPicPr>
                  <pic:blipFill rotWithShape="1">
                    <a:blip r:embed="rId14"/>
                    <a:srcRect b="8999"/>
                    <a:stretch/>
                  </pic:blipFill>
                  <pic:spPr bwMode="auto">
                    <a:xfrm>
                      <a:off x="0" y="0"/>
                      <a:ext cx="6191007" cy="3989104"/>
                    </a:xfrm>
                    <a:prstGeom prst="rect">
                      <a:avLst/>
                    </a:prstGeom>
                    <a:ln>
                      <a:noFill/>
                    </a:ln>
                    <a:extLst>
                      <a:ext uri="{53640926-AAD7-44D8-BBD7-CCE9431645EC}">
                        <a14:shadowObscured xmlns:a14="http://schemas.microsoft.com/office/drawing/2010/main"/>
                      </a:ext>
                    </a:extLst>
                  </pic:spPr>
                </pic:pic>
              </a:graphicData>
            </a:graphic>
          </wp:inline>
        </w:drawing>
      </w:r>
    </w:p>
    <w:p w14:paraId="57BEE1C8" w14:textId="77777777" w:rsidR="00926DC7" w:rsidRPr="00CA050C" w:rsidRDefault="00926DC7" w:rsidP="00F677DD">
      <w:pPr>
        <w:pStyle w:val="Caption"/>
        <w:spacing w:after="160"/>
        <w:jc w:val="center"/>
      </w:pPr>
      <w:r w:rsidRPr="00CA050C">
        <w:t xml:space="preserve">Figure </w:t>
      </w:r>
      <w:r w:rsidRPr="00CA050C">
        <w:fldChar w:fldCharType="begin"/>
      </w:r>
      <w:r w:rsidRPr="00CA050C">
        <w:instrText xml:space="preserve"> SEQ Figure \* ARABIC </w:instrText>
      </w:r>
      <w:r w:rsidRPr="00CA050C">
        <w:fldChar w:fldCharType="separate"/>
      </w:r>
      <w:r w:rsidRPr="00CA050C">
        <w:rPr>
          <w:noProof/>
        </w:rPr>
        <w:t>2</w:t>
      </w:r>
      <w:r w:rsidRPr="00CA050C">
        <w:fldChar w:fldCharType="end"/>
      </w:r>
      <w:r w:rsidRPr="00CA050C">
        <w:t>: Bicycle rack space envelope - Extract from AS 2890.3 Figure 2.2</w:t>
      </w:r>
    </w:p>
    <w:p w14:paraId="04B34E5D" w14:textId="6A840F20" w:rsidR="00926DC7" w:rsidRPr="00F677DD" w:rsidRDefault="00926DC7" w:rsidP="00F677DD">
      <w:pPr>
        <w:pStyle w:val="Standard"/>
        <w:spacing w:after="160"/>
        <w:jc w:val="both"/>
        <w:rPr>
          <w:sz w:val="20"/>
          <w:szCs w:val="20"/>
        </w:rPr>
      </w:pPr>
      <w:r w:rsidRPr="00CA050C">
        <w:rPr>
          <w:sz w:val="20"/>
          <w:szCs w:val="20"/>
        </w:rPr>
        <w:t>Bicycle parking adjacent to roads with a speed limit greater than 60km/h should be protected by a pedestrian barrier in accordance with AS 2890.3.</w:t>
      </w:r>
    </w:p>
    <w:p w14:paraId="07C375F5" w14:textId="243DEE00" w:rsidR="00926DC7" w:rsidRPr="00F677DD" w:rsidRDefault="00E927E0" w:rsidP="00F677DD">
      <w:pPr>
        <w:pStyle w:val="Heading2"/>
        <w:tabs>
          <w:tab w:val="left" w:pos="540"/>
        </w:tabs>
        <w:spacing w:before="0" w:after="160" w:line="276" w:lineRule="auto"/>
      </w:pPr>
      <w:r w:rsidRPr="00E76B4C">
        <w:t>Play Equipment</w:t>
      </w:r>
    </w:p>
    <w:p w14:paraId="032239CC" w14:textId="6C2EA04A" w:rsidR="00926DC7" w:rsidRPr="00CA050C" w:rsidRDefault="00926DC7" w:rsidP="00F677DD">
      <w:pPr>
        <w:jc w:val="both"/>
        <w:rPr>
          <w:rFonts w:cs="Arial"/>
          <w:szCs w:val="20"/>
        </w:rPr>
      </w:pPr>
      <w:r w:rsidRPr="00CA050C">
        <w:rPr>
          <w:rFonts w:cs="Arial"/>
          <w:szCs w:val="20"/>
        </w:rPr>
        <w:t xml:space="preserve">All play equipment shall meet the requirements of the AS 4685 series of standards. </w:t>
      </w:r>
    </w:p>
    <w:p w14:paraId="292F4599" w14:textId="53C8251A" w:rsidR="00926DC7" w:rsidRPr="00CA050C" w:rsidRDefault="00926DC7" w:rsidP="00F677DD">
      <w:pPr>
        <w:jc w:val="both"/>
        <w:rPr>
          <w:rFonts w:cs="Arial"/>
          <w:szCs w:val="20"/>
        </w:rPr>
      </w:pPr>
      <w:r w:rsidRPr="00CA050C">
        <w:rPr>
          <w:rFonts w:cs="Arial"/>
          <w:szCs w:val="20"/>
        </w:rPr>
        <w:t>All playground equipment with a free fall height greater than 600mm must have an impact attenuation surface complying with AS 4685.1 Clause 4.2.8.5.2 and AS 4422.</w:t>
      </w:r>
    </w:p>
    <w:p w14:paraId="78FA4F59" w14:textId="404437C7" w:rsidR="00926DC7" w:rsidRPr="00CA050C" w:rsidRDefault="00926DC7" w:rsidP="00F677DD">
      <w:pPr>
        <w:jc w:val="both"/>
        <w:rPr>
          <w:rFonts w:cs="Arial"/>
          <w:szCs w:val="20"/>
        </w:rPr>
      </w:pPr>
      <w:r w:rsidRPr="00CA050C">
        <w:rPr>
          <w:rFonts w:cs="Arial"/>
          <w:szCs w:val="20"/>
        </w:rPr>
        <w:t>Playgrounds shall be appropriately shaded in accordance with AS4685.0 Appendix A.</w:t>
      </w:r>
    </w:p>
    <w:p w14:paraId="178AF059" w14:textId="141CA543" w:rsidR="00926DC7" w:rsidRPr="00F677DD" w:rsidRDefault="00926DC7" w:rsidP="00F677DD">
      <w:pPr>
        <w:jc w:val="both"/>
        <w:rPr>
          <w:rFonts w:cs="Arial"/>
          <w:szCs w:val="20"/>
        </w:rPr>
      </w:pPr>
      <w:r w:rsidRPr="00CA050C">
        <w:rPr>
          <w:rFonts w:cs="Arial"/>
          <w:szCs w:val="20"/>
        </w:rPr>
        <w:t>Playgrounds shall meet the intent of the City’s Playground Strategy 2023.</w:t>
      </w:r>
    </w:p>
    <w:p w14:paraId="48334486" w14:textId="49DCC7C1" w:rsidR="00926DC7" w:rsidRPr="00E76B4C" w:rsidRDefault="00E927E0" w:rsidP="00F677DD">
      <w:pPr>
        <w:pStyle w:val="Heading2"/>
        <w:tabs>
          <w:tab w:val="left" w:pos="540"/>
        </w:tabs>
        <w:spacing w:before="0" w:after="160" w:line="276" w:lineRule="auto"/>
      </w:pPr>
      <w:r w:rsidRPr="00E76B4C">
        <w:t>Irrigation</w:t>
      </w:r>
    </w:p>
    <w:p w14:paraId="1D80E9C5" w14:textId="25D77A15" w:rsidR="00926DC7" w:rsidRPr="00CA050C" w:rsidRDefault="00926DC7" w:rsidP="00F677DD">
      <w:pPr>
        <w:jc w:val="both"/>
        <w:rPr>
          <w:rFonts w:cs="Arial"/>
          <w:szCs w:val="20"/>
        </w:rPr>
      </w:pPr>
      <w:r w:rsidRPr="00CA050C">
        <w:rPr>
          <w:rFonts w:cs="Arial"/>
          <w:szCs w:val="20"/>
        </w:rPr>
        <w:t xml:space="preserve">Irrigation used for public open spaces shall comply with the </w:t>
      </w:r>
      <w:r w:rsidR="00510C29">
        <w:rPr>
          <w:rFonts w:cs="Arial"/>
          <w:szCs w:val="20"/>
        </w:rPr>
        <w:t>City</w:t>
      </w:r>
      <w:r w:rsidRPr="00CA050C">
        <w:rPr>
          <w:rFonts w:cs="Arial"/>
          <w:szCs w:val="20"/>
        </w:rPr>
        <w:t>’s irrigation specification.</w:t>
      </w:r>
    </w:p>
    <w:p w14:paraId="6DCC180A" w14:textId="2FBF1ED2" w:rsidR="00926DC7" w:rsidRPr="00F677DD" w:rsidRDefault="00926DC7" w:rsidP="00F677DD">
      <w:pPr>
        <w:jc w:val="both"/>
        <w:rPr>
          <w:rFonts w:cs="Arial"/>
          <w:szCs w:val="20"/>
        </w:rPr>
      </w:pPr>
      <w:r w:rsidRPr="00CA050C">
        <w:rPr>
          <w:rFonts w:cs="Arial"/>
          <w:szCs w:val="20"/>
        </w:rPr>
        <w:t>Sprinkler water distribution footprints shall overlap adjacent sprinkler footprints.</w:t>
      </w:r>
    </w:p>
    <w:p w14:paraId="49C32EFE" w14:textId="33BD5149" w:rsidR="00926DC7" w:rsidRPr="00E76B4C" w:rsidRDefault="00E927E0" w:rsidP="00F677DD">
      <w:pPr>
        <w:pStyle w:val="Heading2"/>
        <w:tabs>
          <w:tab w:val="left" w:pos="540"/>
        </w:tabs>
        <w:spacing w:before="0" w:after="160" w:line="276" w:lineRule="auto"/>
      </w:pPr>
      <w:r w:rsidRPr="00E76B4C">
        <w:t>Rubbish Bins</w:t>
      </w:r>
    </w:p>
    <w:p w14:paraId="628C72AB" w14:textId="206281C5" w:rsidR="00926DC7" w:rsidRPr="00CA050C" w:rsidRDefault="00926DC7" w:rsidP="00F677DD">
      <w:pPr>
        <w:jc w:val="both"/>
        <w:rPr>
          <w:rFonts w:cs="Arial"/>
        </w:rPr>
      </w:pPr>
      <w:r w:rsidRPr="00CA050C">
        <w:rPr>
          <w:rFonts w:cs="Arial"/>
        </w:rPr>
        <w:t xml:space="preserve">Rubbish bin enclosures used in the </w:t>
      </w:r>
      <w:r w:rsidR="00510C29">
        <w:rPr>
          <w:rFonts w:cs="Arial"/>
        </w:rPr>
        <w:t>City</w:t>
      </w:r>
      <w:r w:rsidRPr="00CA050C">
        <w:rPr>
          <w:rFonts w:cs="Arial"/>
        </w:rPr>
        <w:t xml:space="preserve"> shall comply with </w:t>
      </w:r>
      <w:r w:rsidRPr="00CA050C">
        <w:rPr>
          <w:rFonts w:cs="Arial"/>
        </w:rPr>
        <w:fldChar w:fldCharType="begin"/>
      </w:r>
      <w:r w:rsidRPr="00CA050C">
        <w:rPr>
          <w:rFonts w:cs="Arial"/>
        </w:rPr>
        <w:instrText xml:space="preserve"> REF _Ref139637689 \h </w:instrText>
      </w:r>
      <w:r w:rsidR="00CA050C" w:rsidRPr="00CA050C">
        <w:rPr>
          <w:rFonts w:cs="Arial"/>
        </w:rPr>
        <w:instrText xml:space="preserve"> \* MERGEFORMAT </w:instrText>
      </w:r>
      <w:r w:rsidRPr="00CA050C">
        <w:rPr>
          <w:rFonts w:cs="Arial"/>
        </w:rPr>
      </w:r>
      <w:r w:rsidRPr="00CA050C">
        <w:rPr>
          <w:rFonts w:cs="Arial"/>
        </w:rPr>
        <w:fldChar w:fldCharType="separate"/>
      </w:r>
      <w:r w:rsidRPr="00CA050C">
        <w:rPr>
          <w:rFonts w:cs="Arial"/>
        </w:rPr>
        <w:t xml:space="preserve">Table </w:t>
      </w:r>
      <w:r w:rsidRPr="00CA050C">
        <w:rPr>
          <w:rFonts w:cs="Arial"/>
          <w:noProof/>
        </w:rPr>
        <w:t>1</w:t>
      </w:r>
      <w:r w:rsidRPr="00CA050C">
        <w:rPr>
          <w:rFonts w:cs="Arial"/>
        </w:rPr>
        <w:fldChar w:fldCharType="end"/>
      </w:r>
      <w:r w:rsidRPr="00CA050C">
        <w:rPr>
          <w:rFonts w:cs="Arial"/>
        </w:rPr>
        <w:t xml:space="preserve"> and </w:t>
      </w:r>
      <w:r w:rsidRPr="00CA050C">
        <w:rPr>
          <w:rFonts w:cs="Arial"/>
        </w:rPr>
        <w:fldChar w:fldCharType="begin"/>
      </w:r>
      <w:r w:rsidRPr="00CA050C">
        <w:rPr>
          <w:rFonts w:cs="Arial"/>
        </w:rPr>
        <w:instrText xml:space="preserve"> REF _Ref139890610 \h </w:instrText>
      </w:r>
      <w:r w:rsidR="00CA050C" w:rsidRPr="00CA050C">
        <w:rPr>
          <w:rFonts w:cs="Arial"/>
        </w:rPr>
        <w:instrText xml:space="preserve"> \* MERGEFORMAT </w:instrText>
      </w:r>
      <w:r w:rsidRPr="00CA050C">
        <w:rPr>
          <w:rFonts w:cs="Arial"/>
        </w:rPr>
      </w:r>
      <w:r w:rsidRPr="00CA050C">
        <w:rPr>
          <w:rFonts w:cs="Arial"/>
        </w:rPr>
        <w:fldChar w:fldCharType="separate"/>
      </w:r>
      <w:r w:rsidRPr="00CA050C">
        <w:rPr>
          <w:rFonts w:cs="Arial"/>
        </w:rPr>
        <w:t xml:space="preserve">Figure </w:t>
      </w:r>
      <w:r w:rsidRPr="00CA050C">
        <w:rPr>
          <w:rFonts w:cs="Arial"/>
          <w:noProof/>
        </w:rPr>
        <w:t>3</w:t>
      </w:r>
      <w:r w:rsidRPr="00CA050C">
        <w:rPr>
          <w:rFonts w:cs="Arial"/>
        </w:rPr>
        <w:fldChar w:fldCharType="end"/>
      </w:r>
      <w:r w:rsidRPr="00CA050C">
        <w:rPr>
          <w:rFonts w:cs="Arial"/>
        </w:rPr>
        <w:t>.</w:t>
      </w:r>
    </w:p>
    <w:p w14:paraId="4117F4BF" w14:textId="77777777" w:rsidR="00926DC7" w:rsidRPr="00CA050C" w:rsidRDefault="00926DC7" w:rsidP="00F677DD">
      <w:pPr>
        <w:pStyle w:val="Caption"/>
        <w:keepNext/>
        <w:spacing w:after="160"/>
        <w:jc w:val="both"/>
      </w:pPr>
      <w:bookmarkStart w:id="1" w:name="_Ref139637689"/>
      <w:r w:rsidRPr="00CA050C">
        <w:t xml:space="preserve">Table </w:t>
      </w:r>
      <w:r w:rsidRPr="00CA050C">
        <w:fldChar w:fldCharType="begin"/>
      </w:r>
      <w:r w:rsidRPr="00CA050C">
        <w:instrText xml:space="preserve"> SEQ Table \* ARABIC </w:instrText>
      </w:r>
      <w:r w:rsidRPr="00CA050C">
        <w:fldChar w:fldCharType="separate"/>
      </w:r>
      <w:r w:rsidRPr="00CA050C">
        <w:rPr>
          <w:noProof/>
        </w:rPr>
        <w:t>1</w:t>
      </w:r>
      <w:r w:rsidRPr="00CA050C">
        <w:fldChar w:fldCharType="end"/>
      </w:r>
      <w:bookmarkEnd w:id="1"/>
      <w:r w:rsidRPr="00CA050C">
        <w:t>: Preferred Bin Enclosures</w:t>
      </w:r>
    </w:p>
    <w:tbl>
      <w:tblPr>
        <w:tblStyle w:val="TableGrid"/>
        <w:tblW w:w="0" w:type="auto"/>
        <w:tblLook w:val="04A0" w:firstRow="1" w:lastRow="0" w:firstColumn="1" w:lastColumn="0" w:noHBand="0" w:noVBand="1"/>
      </w:tblPr>
      <w:tblGrid>
        <w:gridCol w:w="2435"/>
        <w:gridCol w:w="2434"/>
        <w:gridCol w:w="2433"/>
        <w:gridCol w:w="2434"/>
      </w:tblGrid>
      <w:tr w:rsidR="00926DC7" w:rsidRPr="00CA050C" w14:paraId="14450CD4" w14:textId="77777777" w:rsidTr="003303CC">
        <w:trPr>
          <w:trHeight w:val="265"/>
          <w:tblHeader/>
        </w:trPr>
        <w:tc>
          <w:tcPr>
            <w:tcW w:w="2459" w:type="dxa"/>
            <w:shd w:val="clear" w:color="auto" w:fill="000000" w:themeFill="text1"/>
          </w:tcPr>
          <w:p w14:paraId="4F150912" w14:textId="77777777" w:rsidR="00926DC7" w:rsidRPr="00CA050C" w:rsidRDefault="00926DC7" w:rsidP="00F677DD">
            <w:pPr>
              <w:pStyle w:val="BodyText"/>
              <w:spacing w:after="160"/>
              <w:jc w:val="center"/>
              <w:rPr>
                <w:b/>
                <w:bCs/>
              </w:rPr>
            </w:pPr>
          </w:p>
        </w:tc>
        <w:tc>
          <w:tcPr>
            <w:tcW w:w="7377" w:type="dxa"/>
            <w:gridSpan w:val="3"/>
            <w:shd w:val="clear" w:color="auto" w:fill="000000" w:themeFill="text1"/>
          </w:tcPr>
          <w:p w14:paraId="7509CE87" w14:textId="1C24D556" w:rsidR="00926DC7" w:rsidRPr="00CA050C" w:rsidRDefault="00926DC7" w:rsidP="00F677DD">
            <w:pPr>
              <w:pStyle w:val="BodyText"/>
              <w:spacing w:after="160"/>
              <w:jc w:val="center"/>
              <w:rPr>
                <w:b/>
                <w:bCs/>
              </w:rPr>
            </w:pPr>
            <w:r w:rsidRPr="00CA050C">
              <w:rPr>
                <w:b/>
                <w:bCs/>
              </w:rPr>
              <w:t>Bin Item # (</w:t>
            </w:r>
            <w:r w:rsidR="00BF29BD">
              <w:rPr>
                <w:b/>
                <w:bCs/>
              </w:rPr>
              <w:t>R</w:t>
            </w:r>
            <w:r w:rsidRPr="00CA050C">
              <w:rPr>
                <w:b/>
                <w:bCs/>
              </w:rPr>
              <w:t xml:space="preserve">efer </w:t>
            </w:r>
            <w:r w:rsidR="00BF29BD">
              <w:rPr>
                <w:b/>
                <w:bCs/>
              </w:rPr>
              <w:t xml:space="preserve">to </w:t>
            </w:r>
            <w:r w:rsidRPr="00CA050C">
              <w:rPr>
                <w:b/>
                <w:bCs/>
              </w:rPr>
              <w:fldChar w:fldCharType="begin"/>
            </w:r>
            <w:r w:rsidRPr="00CA050C">
              <w:rPr>
                <w:b/>
                <w:bCs/>
              </w:rPr>
              <w:instrText xml:space="preserve"> REF _Ref139890610 \h  \* MERGEFORMAT </w:instrText>
            </w:r>
            <w:r w:rsidRPr="00CA050C">
              <w:rPr>
                <w:b/>
                <w:bCs/>
              </w:rPr>
            </w:r>
            <w:r w:rsidRPr="00CA050C">
              <w:rPr>
                <w:b/>
                <w:bCs/>
              </w:rPr>
              <w:fldChar w:fldCharType="separate"/>
            </w:r>
            <w:r w:rsidRPr="00CA050C">
              <w:rPr>
                <w:b/>
                <w:bCs/>
              </w:rPr>
              <w:t xml:space="preserve">Figure </w:t>
            </w:r>
            <w:r w:rsidRPr="00CA050C">
              <w:rPr>
                <w:b/>
                <w:bCs/>
                <w:noProof/>
              </w:rPr>
              <w:t>3</w:t>
            </w:r>
            <w:r w:rsidRPr="00CA050C">
              <w:rPr>
                <w:b/>
                <w:bCs/>
              </w:rPr>
              <w:fldChar w:fldCharType="end"/>
            </w:r>
            <w:r w:rsidRPr="00CA050C">
              <w:rPr>
                <w:b/>
                <w:bCs/>
              </w:rPr>
              <w:t>)</w:t>
            </w:r>
          </w:p>
        </w:tc>
      </w:tr>
      <w:tr w:rsidR="00926DC7" w:rsidRPr="00CA050C" w14:paraId="623AA4B8" w14:textId="77777777" w:rsidTr="003303CC">
        <w:trPr>
          <w:tblHeader/>
        </w:trPr>
        <w:tc>
          <w:tcPr>
            <w:tcW w:w="2459" w:type="dxa"/>
            <w:shd w:val="clear" w:color="auto" w:fill="000000" w:themeFill="text1"/>
          </w:tcPr>
          <w:p w14:paraId="3809D731" w14:textId="77777777" w:rsidR="00926DC7" w:rsidRPr="00CA050C" w:rsidRDefault="00926DC7" w:rsidP="00F677DD">
            <w:pPr>
              <w:pStyle w:val="BodyText"/>
              <w:spacing w:after="160"/>
              <w:jc w:val="center"/>
              <w:rPr>
                <w:b/>
                <w:bCs/>
              </w:rPr>
            </w:pPr>
          </w:p>
        </w:tc>
        <w:tc>
          <w:tcPr>
            <w:tcW w:w="2459" w:type="dxa"/>
            <w:shd w:val="clear" w:color="auto" w:fill="000000" w:themeFill="text1"/>
          </w:tcPr>
          <w:p w14:paraId="6C9132CA" w14:textId="77777777" w:rsidR="00926DC7" w:rsidRPr="00CA050C" w:rsidRDefault="00926DC7" w:rsidP="00F677DD">
            <w:pPr>
              <w:pStyle w:val="BodyText"/>
              <w:spacing w:after="160"/>
              <w:jc w:val="center"/>
              <w:rPr>
                <w:b/>
                <w:bCs/>
              </w:rPr>
            </w:pPr>
            <w:r w:rsidRPr="00CA050C">
              <w:rPr>
                <w:b/>
                <w:bCs/>
              </w:rPr>
              <w:t>A</w:t>
            </w:r>
          </w:p>
        </w:tc>
        <w:tc>
          <w:tcPr>
            <w:tcW w:w="2459" w:type="dxa"/>
            <w:shd w:val="clear" w:color="auto" w:fill="000000" w:themeFill="text1"/>
          </w:tcPr>
          <w:p w14:paraId="19564DDF" w14:textId="77777777" w:rsidR="00926DC7" w:rsidRPr="00CA050C" w:rsidRDefault="00926DC7" w:rsidP="00F677DD">
            <w:pPr>
              <w:pStyle w:val="BodyText"/>
              <w:spacing w:after="160"/>
              <w:jc w:val="center"/>
              <w:rPr>
                <w:b/>
                <w:bCs/>
              </w:rPr>
            </w:pPr>
            <w:r w:rsidRPr="00CA050C">
              <w:rPr>
                <w:b/>
                <w:bCs/>
              </w:rPr>
              <w:t>B</w:t>
            </w:r>
          </w:p>
        </w:tc>
        <w:tc>
          <w:tcPr>
            <w:tcW w:w="2459" w:type="dxa"/>
            <w:shd w:val="clear" w:color="auto" w:fill="000000" w:themeFill="text1"/>
          </w:tcPr>
          <w:p w14:paraId="1EF61970" w14:textId="77777777" w:rsidR="00926DC7" w:rsidRPr="00CA050C" w:rsidRDefault="00926DC7" w:rsidP="00F677DD">
            <w:pPr>
              <w:pStyle w:val="BodyText"/>
              <w:spacing w:after="160"/>
              <w:jc w:val="center"/>
              <w:rPr>
                <w:b/>
                <w:bCs/>
              </w:rPr>
            </w:pPr>
            <w:r w:rsidRPr="00CA050C">
              <w:rPr>
                <w:b/>
                <w:bCs/>
              </w:rPr>
              <w:t>C</w:t>
            </w:r>
          </w:p>
        </w:tc>
      </w:tr>
      <w:tr w:rsidR="00926DC7" w:rsidRPr="00CA050C" w14:paraId="518A3B66" w14:textId="77777777" w:rsidTr="009B0D4D">
        <w:tc>
          <w:tcPr>
            <w:tcW w:w="2459" w:type="dxa"/>
          </w:tcPr>
          <w:p w14:paraId="7ECE082C" w14:textId="77777777" w:rsidR="00926DC7" w:rsidRPr="00CA050C" w:rsidRDefault="00926DC7" w:rsidP="00F677DD">
            <w:pPr>
              <w:pStyle w:val="BodyText"/>
              <w:spacing w:after="160"/>
              <w:rPr>
                <w:b/>
                <w:bCs/>
              </w:rPr>
            </w:pPr>
            <w:r w:rsidRPr="00CA050C">
              <w:t>Application</w:t>
            </w:r>
          </w:p>
        </w:tc>
        <w:tc>
          <w:tcPr>
            <w:tcW w:w="2459" w:type="dxa"/>
          </w:tcPr>
          <w:p w14:paraId="411C7E50" w14:textId="77777777" w:rsidR="00926DC7" w:rsidRPr="00CA050C" w:rsidRDefault="00926DC7" w:rsidP="00F677DD">
            <w:pPr>
              <w:pStyle w:val="BodyText"/>
              <w:spacing w:after="160"/>
              <w:rPr>
                <w:b/>
                <w:bCs/>
              </w:rPr>
            </w:pPr>
            <w:r w:rsidRPr="00CA050C">
              <w:t>City Centre 240L Bin Enclosure</w:t>
            </w:r>
          </w:p>
        </w:tc>
        <w:tc>
          <w:tcPr>
            <w:tcW w:w="2459" w:type="dxa"/>
          </w:tcPr>
          <w:p w14:paraId="7D26A67D" w14:textId="77777777" w:rsidR="00926DC7" w:rsidRPr="00CA050C" w:rsidRDefault="00926DC7" w:rsidP="00F677DD">
            <w:pPr>
              <w:pStyle w:val="BodyText"/>
              <w:spacing w:after="160"/>
              <w:rPr>
                <w:b/>
                <w:bCs/>
              </w:rPr>
            </w:pPr>
            <w:r w:rsidRPr="00CA050C">
              <w:t>Park 240L Bin Enclosure</w:t>
            </w:r>
          </w:p>
        </w:tc>
        <w:tc>
          <w:tcPr>
            <w:tcW w:w="2459" w:type="dxa"/>
          </w:tcPr>
          <w:p w14:paraId="4ECE0B09" w14:textId="77777777" w:rsidR="00926DC7" w:rsidRPr="00CA050C" w:rsidRDefault="00926DC7" w:rsidP="00F677DD">
            <w:pPr>
              <w:pStyle w:val="BodyText"/>
              <w:spacing w:after="160"/>
              <w:rPr>
                <w:b/>
                <w:bCs/>
              </w:rPr>
            </w:pPr>
            <w:r w:rsidRPr="00CA050C">
              <w:t>City Centre Round Bin</w:t>
            </w:r>
          </w:p>
        </w:tc>
      </w:tr>
      <w:tr w:rsidR="00926DC7" w:rsidRPr="00CA050C" w14:paraId="13A95154" w14:textId="77777777" w:rsidTr="009B0D4D">
        <w:tc>
          <w:tcPr>
            <w:tcW w:w="2459" w:type="dxa"/>
          </w:tcPr>
          <w:p w14:paraId="3F159DCF" w14:textId="77777777" w:rsidR="00926DC7" w:rsidRPr="00CA050C" w:rsidRDefault="00926DC7" w:rsidP="00F677DD">
            <w:pPr>
              <w:pStyle w:val="BodyText"/>
              <w:spacing w:after="160"/>
              <w:rPr>
                <w:b/>
                <w:bCs/>
              </w:rPr>
            </w:pPr>
            <w:r w:rsidRPr="00CA050C">
              <w:lastRenderedPageBreak/>
              <w:t>Model</w:t>
            </w:r>
          </w:p>
        </w:tc>
        <w:tc>
          <w:tcPr>
            <w:tcW w:w="2459" w:type="dxa"/>
          </w:tcPr>
          <w:p w14:paraId="3B53DB4D" w14:textId="77777777" w:rsidR="00926DC7" w:rsidRPr="00CA050C" w:rsidRDefault="00926DC7" w:rsidP="00F677DD">
            <w:pPr>
              <w:pStyle w:val="BodyText"/>
              <w:spacing w:after="160"/>
              <w:rPr>
                <w:b/>
                <w:bCs/>
              </w:rPr>
            </w:pPr>
            <w:r w:rsidRPr="00CA050C">
              <w:t>LR6164</w:t>
            </w:r>
          </w:p>
        </w:tc>
        <w:tc>
          <w:tcPr>
            <w:tcW w:w="2459" w:type="dxa"/>
          </w:tcPr>
          <w:p w14:paraId="1B10EF4B" w14:textId="77777777" w:rsidR="00926DC7" w:rsidRPr="00CA050C" w:rsidRDefault="00926DC7" w:rsidP="00F677DD">
            <w:pPr>
              <w:pStyle w:val="BodyText"/>
              <w:spacing w:after="160"/>
              <w:rPr>
                <w:b/>
                <w:bCs/>
              </w:rPr>
            </w:pPr>
            <w:r w:rsidRPr="00CA050C">
              <w:t>Allure (Norfolk)</w:t>
            </w:r>
          </w:p>
        </w:tc>
        <w:tc>
          <w:tcPr>
            <w:tcW w:w="2459" w:type="dxa"/>
          </w:tcPr>
          <w:p w14:paraId="73B8CD4F" w14:textId="77777777" w:rsidR="00926DC7" w:rsidRPr="00CA050C" w:rsidRDefault="00926DC7" w:rsidP="00F677DD">
            <w:pPr>
              <w:pStyle w:val="BodyText"/>
              <w:spacing w:after="160"/>
              <w:rPr>
                <w:b/>
                <w:bCs/>
              </w:rPr>
            </w:pPr>
            <w:r w:rsidRPr="00CA050C">
              <w:t>K0279B Custom Litter Receptacle Karratha</w:t>
            </w:r>
          </w:p>
        </w:tc>
      </w:tr>
      <w:tr w:rsidR="00926DC7" w:rsidRPr="00CA050C" w14:paraId="4AA337D2" w14:textId="77777777" w:rsidTr="009B0D4D">
        <w:tc>
          <w:tcPr>
            <w:tcW w:w="2459" w:type="dxa"/>
          </w:tcPr>
          <w:p w14:paraId="61A1C048" w14:textId="77777777" w:rsidR="00926DC7" w:rsidRPr="00CA050C" w:rsidRDefault="00926DC7" w:rsidP="00F677DD">
            <w:pPr>
              <w:pStyle w:val="BodyText"/>
              <w:spacing w:after="160"/>
              <w:rPr>
                <w:b/>
                <w:bCs/>
              </w:rPr>
            </w:pPr>
            <w:r w:rsidRPr="00CA050C">
              <w:t>Description</w:t>
            </w:r>
          </w:p>
        </w:tc>
        <w:tc>
          <w:tcPr>
            <w:tcW w:w="2459" w:type="dxa"/>
          </w:tcPr>
          <w:p w14:paraId="155A6FE9" w14:textId="77777777" w:rsidR="00926DC7" w:rsidRPr="00CA050C" w:rsidRDefault="00926DC7" w:rsidP="00F677DD">
            <w:pPr>
              <w:pStyle w:val="BodyText"/>
              <w:spacing w:after="160"/>
              <w:rPr>
                <w:b/>
                <w:bCs/>
              </w:rPr>
            </w:pPr>
            <w:r w:rsidRPr="00CA050C">
              <w:t>Perforated Bin Enclosure</w:t>
            </w:r>
          </w:p>
        </w:tc>
        <w:tc>
          <w:tcPr>
            <w:tcW w:w="2459" w:type="dxa"/>
          </w:tcPr>
          <w:p w14:paraId="49840ABF" w14:textId="77777777" w:rsidR="00926DC7" w:rsidRPr="00CA050C" w:rsidRDefault="00926DC7" w:rsidP="00F677DD">
            <w:pPr>
              <w:pStyle w:val="BodyText"/>
              <w:spacing w:after="160"/>
              <w:rPr>
                <w:b/>
                <w:bCs/>
              </w:rPr>
            </w:pPr>
            <w:r w:rsidRPr="00CA050C">
              <w:t>Bin surround</w:t>
            </w:r>
          </w:p>
        </w:tc>
        <w:tc>
          <w:tcPr>
            <w:tcW w:w="2459" w:type="dxa"/>
          </w:tcPr>
          <w:p w14:paraId="699D17B4" w14:textId="77777777" w:rsidR="00926DC7" w:rsidRPr="00CA050C" w:rsidRDefault="00926DC7" w:rsidP="00F677DD">
            <w:pPr>
              <w:pStyle w:val="BodyText"/>
              <w:spacing w:after="160"/>
              <w:rPr>
                <w:b/>
                <w:bCs/>
              </w:rPr>
            </w:pPr>
            <w:r w:rsidRPr="00CA050C">
              <w:t>316SS Bin enclosure with mild steel galvanised inner liner</w:t>
            </w:r>
          </w:p>
        </w:tc>
      </w:tr>
      <w:tr w:rsidR="00926DC7" w:rsidRPr="00CA050C" w14:paraId="69DB26FC" w14:textId="77777777" w:rsidTr="009B0D4D">
        <w:tc>
          <w:tcPr>
            <w:tcW w:w="2459" w:type="dxa"/>
          </w:tcPr>
          <w:p w14:paraId="72A14E8D" w14:textId="77777777" w:rsidR="00926DC7" w:rsidRPr="00CA050C" w:rsidRDefault="00926DC7" w:rsidP="00F677DD">
            <w:pPr>
              <w:pStyle w:val="BodyText"/>
              <w:spacing w:after="160"/>
              <w:rPr>
                <w:b/>
                <w:bCs/>
              </w:rPr>
            </w:pPr>
            <w:r w:rsidRPr="00CA050C">
              <w:t>Required product options</w:t>
            </w:r>
          </w:p>
        </w:tc>
        <w:tc>
          <w:tcPr>
            <w:tcW w:w="2459" w:type="dxa"/>
          </w:tcPr>
          <w:p w14:paraId="314F5A34" w14:textId="77777777" w:rsidR="00926DC7" w:rsidRPr="00CA050C" w:rsidRDefault="00926DC7" w:rsidP="00F677DD">
            <w:pPr>
              <w:pStyle w:val="BodyText"/>
              <w:spacing w:after="160"/>
              <w:rPr>
                <w:b/>
                <w:bCs/>
              </w:rPr>
            </w:pPr>
            <w:r w:rsidRPr="00CA050C">
              <w:t>Flat Lid 304SSF</w:t>
            </w:r>
          </w:p>
          <w:p w14:paraId="4C4454C8" w14:textId="77777777" w:rsidR="00926DC7" w:rsidRPr="00CA050C" w:rsidRDefault="00926DC7" w:rsidP="00F677DD">
            <w:pPr>
              <w:pStyle w:val="BodyText"/>
              <w:spacing w:after="160"/>
              <w:rPr>
                <w:b/>
                <w:bCs/>
              </w:rPr>
            </w:pPr>
            <w:r w:rsidRPr="00CA050C">
              <w:t>304 Stainless Steel – Satin Polished Body</w:t>
            </w:r>
          </w:p>
          <w:p w14:paraId="747558F7" w14:textId="77777777" w:rsidR="00926DC7" w:rsidRPr="00CA050C" w:rsidRDefault="00926DC7" w:rsidP="00F677DD">
            <w:pPr>
              <w:pStyle w:val="BodyText"/>
              <w:spacing w:after="160"/>
              <w:rPr>
                <w:b/>
                <w:bCs/>
              </w:rPr>
            </w:pPr>
            <w:r w:rsidRPr="00CA050C">
              <w:t>Square Perforations</w:t>
            </w:r>
          </w:p>
          <w:p w14:paraId="54E2F38A" w14:textId="77777777" w:rsidR="00926DC7" w:rsidRPr="00CA050C" w:rsidRDefault="00926DC7" w:rsidP="00F677DD">
            <w:pPr>
              <w:pStyle w:val="BodyText"/>
              <w:spacing w:after="160"/>
            </w:pPr>
            <w:r w:rsidRPr="00CA050C">
              <w:t>No signage required</w:t>
            </w:r>
          </w:p>
          <w:p w14:paraId="21A5E00F" w14:textId="77777777" w:rsidR="00926DC7" w:rsidRPr="00CA050C" w:rsidRDefault="00926DC7" w:rsidP="00F677DD">
            <w:pPr>
              <w:pStyle w:val="BodyText"/>
              <w:spacing w:after="160"/>
            </w:pPr>
            <w:r w:rsidRPr="00CA050C">
              <w:t>Locking mechanism</w:t>
            </w:r>
          </w:p>
        </w:tc>
        <w:tc>
          <w:tcPr>
            <w:tcW w:w="2459" w:type="dxa"/>
          </w:tcPr>
          <w:p w14:paraId="73915AA4" w14:textId="745465FB" w:rsidR="00926DC7" w:rsidRPr="00CA050C" w:rsidRDefault="00926DC7" w:rsidP="00F677DD">
            <w:pPr>
              <w:pStyle w:val="BodyText"/>
              <w:spacing w:after="160"/>
            </w:pPr>
            <w:r w:rsidRPr="00CA050C">
              <w:t xml:space="preserve">Pressed metal </w:t>
            </w:r>
            <w:r w:rsidR="00BF29BD">
              <w:t>electro-plated</w:t>
            </w:r>
            <w:r w:rsidRPr="00CA050C">
              <w:t xml:space="preserve"> and powder coat finish – Citi Pearl</w:t>
            </w:r>
          </w:p>
          <w:p w14:paraId="2A4F3273" w14:textId="77777777" w:rsidR="00926DC7" w:rsidRPr="00CA050C" w:rsidRDefault="00926DC7" w:rsidP="00F677DD">
            <w:pPr>
              <w:pStyle w:val="BodyText"/>
              <w:spacing w:after="160"/>
            </w:pPr>
            <w:r w:rsidRPr="00CA050C">
              <w:t>Locking mechanism</w:t>
            </w:r>
          </w:p>
        </w:tc>
        <w:tc>
          <w:tcPr>
            <w:tcW w:w="2459" w:type="dxa"/>
          </w:tcPr>
          <w:p w14:paraId="3B4F3CC5" w14:textId="77777777" w:rsidR="00926DC7" w:rsidRPr="00CA050C" w:rsidRDefault="00926DC7" w:rsidP="00F677DD">
            <w:pPr>
              <w:pStyle w:val="BodyText"/>
              <w:spacing w:after="160"/>
              <w:rPr>
                <w:b/>
                <w:bCs/>
              </w:rPr>
            </w:pPr>
            <w:r w:rsidRPr="00CA050C">
              <w:t>316 Stainless Steel Curved Lid, Body, Frame, Lock and 400mm Chain</w:t>
            </w:r>
            <w:r w:rsidRPr="00CA050C">
              <w:br/>
            </w:r>
            <w:r w:rsidRPr="00CA050C">
              <w:br/>
              <w:t>Extended leg fixing supplied as a single unit.</w:t>
            </w:r>
          </w:p>
        </w:tc>
      </w:tr>
      <w:tr w:rsidR="00926DC7" w:rsidRPr="00CA050C" w14:paraId="0A4218CF" w14:textId="77777777" w:rsidTr="009B0D4D">
        <w:tc>
          <w:tcPr>
            <w:tcW w:w="2459" w:type="dxa"/>
          </w:tcPr>
          <w:p w14:paraId="17736E16" w14:textId="77777777" w:rsidR="00926DC7" w:rsidRPr="00CA050C" w:rsidRDefault="00926DC7" w:rsidP="00F677DD">
            <w:pPr>
              <w:pStyle w:val="BodyText"/>
              <w:spacing w:after="160"/>
              <w:rPr>
                <w:b/>
                <w:bCs/>
              </w:rPr>
            </w:pPr>
            <w:r w:rsidRPr="00CA050C">
              <w:t>Dimensions (mm)</w:t>
            </w:r>
          </w:p>
        </w:tc>
        <w:tc>
          <w:tcPr>
            <w:tcW w:w="2459" w:type="dxa"/>
          </w:tcPr>
          <w:p w14:paraId="425301FB" w14:textId="77777777" w:rsidR="00926DC7" w:rsidRPr="00CA050C" w:rsidRDefault="00926DC7" w:rsidP="00F677DD">
            <w:pPr>
              <w:pStyle w:val="BodyText"/>
              <w:spacing w:after="160"/>
              <w:rPr>
                <w:b/>
                <w:bCs/>
              </w:rPr>
            </w:pPr>
            <w:r w:rsidRPr="00CA050C">
              <w:t>1090H x 800L x 700W</w:t>
            </w:r>
          </w:p>
        </w:tc>
        <w:tc>
          <w:tcPr>
            <w:tcW w:w="2459" w:type="dxa"/>
          </w:tcPr>
          <w:p w14:paraId="057FD8AC" w14:textId="77777777" w:rsidR="00926DC7" w:rsidRPr="00CA050C" w:rsidRDefault="00926DC7" w:rsidP="00F677DD">
            <w:pPr>
              <w:pStyle w:val="BodyText"/>
              <w:spacing w:after="160"/>
              <w:rPr>
                <w:b/>
                <w:bCs/>
              </w:rPr>
            </w:pPr>
            <w:r w:rsidRPr="00CA050C">
              <w:t>1370H x 800L x 800W</w:t>
            </w:r>
          </w:p>
        </w:tc>
        <w:tc>
          <w:tcPr>
            <w:tcW w:w="2459" w:type="dxa"/>
          </w:tcPr>
          <w:p w14:paraId="14A7F3D6" w14:textId="77777777" w:rsidR="00926DC7" w:rsidRPr="00CA050C" w:rsidRDefault="00926DC7" w:rsidP="00F677DD">
            <w:pPr>
              <w:pStyle w:val="BodyText"/>
              <w:spacing w:after="160"/>
              <w:rPr>
                <w:b/>
                <w:bCs/>
              </w:rPr>
            </w:pPr>
            <w:r w:rsidRPr="00CA050C">
              <w:t>N/A</w:t>
            </w:r>
          </w:p>
        </w:tc>
      </w:tr>
      <w:tr w:rsidR="00926DC7" w:rsidRPr="00CA050C" w14:paraId="66A64D34" w14:textId="77777777" w:rsidTr="009B0D4D">
        <w:tc>
          <w:tcPr>
            <w:tcW w:w="2459" w:type="dxa"/>
          </w:tcPr>
          <w:p w14:paraId="24BE7C4A" w14:textId="77777777" w:rsidR="00926DC7" w:rsidRPr="00CA050C" w:rsidRDefault="00926DC7" w:rsidP="00F677DD">
            <w:pPr>
              <w:pStyle w:val="BodyText"/>
              <w:spacing w:after="160"/>
              <w:rPr>
                <w:b/>
                <w:bCs/>
              </w:rPr>
            </w:pPr>
            <w:r w:rsidRPr="00CA050C">
              <w:t>Volume (L)</w:t>
            </w:r>
          </w:p>
        </w:tc>
        <w:tc>
          <w:tcPr>
            <w:tcW w:w="2459" w:type="dxa"/>
          </w:tcPr>
          <w:p w14:paraId="3AB2FA7A" w14:textId="77777777" w:rsidR="00926DC7" w:rsidRPr="00CA050C" w:rsidRDefault="00926DC7" w:rsidP="00F677DD">
            <w:pPr>
              <w:pStyle w:val="BodyText"/>
              <w:spacing w:after="160"/>
              <w:rPr>
                <w:b/>
                <w:bCs/>
              </w:rPr>
            </w:pPr>
            <w:r w:rsidRPr="00CA050C">
              <w:t>240</w:t>
            </w:r>
          </w:p>
        </w:tc>
        <w:tc>
          <w:tcPr>
            <w:tcW w:w="2459" w:type="dxa"/>
          </w:tcPr>
          <w:p w14:paraId="7F3FDAC1" w14:textId="77777777" w:rsidR="00926DC7" w:rsidRPr="00CA050C" w:rsidRDefault="00926DC7" w:rsidP="00F677DD">
            <w:pPr>
              <w:pStyle w:val="BodyText"/>
              <w:spacing w:after="160"/>
              <w:rPr>
                <w:b/>
                <w:bCs/>
              </w:rPr>
            </w:pPr>
            <w:r w:rsidRPr="00CA050C">
              <w:t>240</w:t>
            </w:r>
          </w:p>
        </w:tc>
        <w:tc>
          <w:tcPr>
            <w:tcW w:w="2459" w:type="dxa"/>
          </w:tcPr>
          <w:p w14:paraId="4FB82668" w14:textId="77777777" w:rsidR="00926DC7" w:rsidRPr="00CA050C" w:rsidRDefault="00926DC7" w:rsidP="00F677DD">
            <w:pPr>
              <w:pStyle w:val="BodyText"/>
              <w:spacing w:after="160"/>
              <w:rPr>
                <w:b/>
                <w:bCs/>
              </w:rPr>
            </w:pPr>
          </w:p>
        </w:tc>
      </w:tr>
      <w:tr w:rsidR="00926DC7" w:rsidRPr="00CA050C" w14:paraId="0EAC21BF" w14:textId="77777777" w:rsidTr="009B0D4D">
        <w:tc>
          <w:tcPr>
            <w:tcW w:w="2459" w:type="dxa"/>
          </w:tcPr>
          <w:p w14:paraId="14ECB389" w14:textId="7BF22821" w:rsidR="00926DC7" w:rsidRPr="00CA050C" w:rsidRDefault="00926DC7" w:rsidP="00F677DD">
            <w:pPr>
              <w:pStyle w:val="BodyText"/>
              <w:spacing w:after="160"/>
              <w:rPr>
                <w:b/>
                <w:bCs/>
              </w:rPr>
            </w:pPr>
            <w:r w:rsidRPr="00CA050C">
              <w:t xml:space="preserve">Preferred </w:t>
            </w:r>
            <w:r w:rsidR="00BF29BD">
              <w:t>Supplier</w:t>
            </w:r>
          </w:p>
        </w:tc>
        <w:tc>
          <w:tcPr>
            <w:tcW w:w="2459" w:type="dxa"/>
          </w:tcPr>
          <w:p w14:paraId="57B05AF8" w14:textId="77777777" w:rsidR="00926DC7" w:rsidRPr="00CA050C" w:rsidRDefault="00926DC7" w:rsidP="00F677DD">
            <w:pPr>
              <w:pStyle w:val="BodyText"/>
              <w:spacing w:after="160"/>
              <w:rPr>
                <w:b/>
                <w:bCs/>
              </w:rPr>
            </w:pPr>
            <w:r w:rsidRPr="00CA050C">
              <w:t>MC628 Commercial Systems Australia</w:t>
            </w:r>
          </w:p>
        </w:tc>
        <w:tc>
          <w:tcPr>
            <w:tcW w:w="2459" w:type="dxa"/>
          </w:tcPr>
          <w:p w14:paraId="239ED1E2" w14:textId="77777777" w:rsidR="00926DC7" w:rsidRPr="00CA050C" w:rsidRDefault="00926DC7" w:rsidP="00F677DD">
            <w:pPr>
              <w:pStyle w:val="BodyText"/>
              <w:spacing w:after="160"/>
              <w:rPr>
                <w:b/>
                <w:bCs/>
              </w:rPr>
            </w:pPr>
            <w:r w:rsidRPr="00CA050C">
              <w:t>ME175 Exteria</w:t>
            </w:r>
          </w:p>
        </w:tc>
        <w:tc>
          <w:tcPr>
            <w:tcW w:w="2459" w:type="dxa"/>
          </w:tcPr>
          <w:p w14:paraId="1EE69343" w14:textId="77777777" w:rsidR="00926DC7" w:rsidRPr="00CA050C" w:rsidRDefault="00926DC7" w:rsidP="00F677DD">
            <w:pPr>
              <w:pStyle w:val="BodyText"/>
              <w:spacing w:after="160"/>
              <w:rPr>
                <w:b/>
                <w:bCs/>
              </w:rPr>
            </w:pPr>
            <w:r w:rsidRPr="00CA050C">
              <w:t>MC628 Commercial Systems Australia</w:t>
            </w:r>
          </w:p>
        </w:tc>
      </w:tr>
      <w:tr w:rsidR="00926DC7" w:rsidRPr="00CA050C" w14:paraId="5C70CF54" w14:textId="77777777" w:rsidTr="009B0D4D">
        <w:tc>
          <w:tcPr>
            <w:tcW w:w="2459" w:type="dxa"/>
          </w:tcPr>
          <w:p w14:paraId="7C975CE6" w14:textId="77777777" w:rsidR="00926DC7" w:rsidRPr="00CA050C" w:rsidRDefault="00926DC7" w:rsidP="00F677DD">
            <w:pPr>
              <w:pStyle w:val="BodyText"/>
              <w:spacing w:after="160"/>
              <w:rPr>
                <w:b/>
                <w:bCs/>
              </w:rPr>
            </w:pPr>
            <w:r w:rsidRPr="00CA050C">
              <w:t>Approximate Lead Time</w:t>
            </w:r>
          </w:p>
        </w:tc>
        <w:tc>
          <w:tcPr>
            <w:tcW w:w="2459" w:type="dxa"/>
          </w:tcPr>
          <w:p w14:paraId="55D3CC74" w14:textId="77777777" w:rsidR="00926DC7" w:rsidRPr="00CA050C" w:rsidRDefault="00926DC7" w:rsidP="00F677DD">
            <w:pPr>
              <w:pStyle w:val="BodyText"/>
              <w:spacing w:after="160"/>
              <w:rPr>
                <w:b/>
                <w:bCs/>
              </w:rPr>
            </w:pPr>
            <w:r w:rsidRPr="00CA050C">
              <w:t>8 weeks</w:t>
            </w:r>
          </w:p>
        </w:tc>
        <w:tc>
          <w:tcPr>
            <w:tcW w:w="2459" w:type="dxa"/>
          </w:tcPr>
          <w:p w14:paraId="3957635F" w14:textId="77777777" w:rsidR="00926DC7" w:rsidRPr="00CA050C" w:rsidRDefault="00926DC7" w:rsidP="00F677DD">
            <w:pPr>
              <w:pStyle w:val="BodyText"/>
              <w:spacing w:after="160"/>
              <w:rPr>
                <w:b/>
                <w:bCs/>
              </w:rPr>
            </w:pPr>
            <w:r w:rsidRPr="00CA050C">
              <w:t>5 weeks</w:t>
            </w:r>
          </w:p>
        </w:tc>
        <w:tc>
          <w:tcPr>
            <w:tcW w:w="2459" w:type="dxa"/>
          </w:tcPr>
          <w:p w14:paraId="688BF632" w14:textId="77777777" w:rsidR="00926DC7" w:rsidRPr="00CA050C" w:rsidRDefault="00926DC7" w:rsidP="00F677DD">
            <w:pPr>
              <w:pStyle w:val="BodyText"/>
              <w:spacing w:after="160"/>
              <w:rPr>
                <w:b/>
                <w:bCs/>
              </w:rPr>
            </w:pPr>
            <w:r w:rsidRPr="00CA050C">
              <w:t>8 weeks</w:t>
            </w:r>
          </w:p>
        </w:tc>
      </w:tr>
      <w:tr w:rsidR="00926DC7" w:rsidRPr="00CA050C" w14:paraId="3255F033" w14:textId="77777777" w:rsidTr="009B0D4D">
        <w:tc>
          <w:tcPr>
            <w:tcW w:w="2459" w:type="dxa"/>
          </w:tcPr>
          <w:p w14:paraId="6ECEAA52" w14:textId="24B1672F" w:rsidR="00926DC7" w:rsidRPr="00CA050C" w:rsidRDefault="00510C29" w:rsidP="00F677DD">
            <w:pPr>
              <w:pStyle w:val="BodyText"/>
              <w:spacing w:after="160"/>
              <w:rPr>
                <w:b/>
                <w:bCs/>
              </w:rPr>
            </w:pPr>
            <w:r>
              <w:t>City</w:t>
            </w:r>
            <w:r w:rsidR="00926DC7" w:rsidRPr="00CA050C">
              <w:t xml:space="preserve"> Stores #</w:t>
            </w:r>
          </w:p>
        </w:tc>
        <w:tc>
          <w:tcPr>
            <w:tcW w:w="2459" w:type="dxa"/>
          </w:tcPr>
          <w:p w14:paraId="0968FFB5" w14:textId="77777777" w:rsidR="00926DC7" w:rsidRPr="00CA050C" w:rsidRDefault="00926DC7" w:rsidP="00F677DD">
            <w:pPr>
              <w:pStyle w:val="BodyText"/>
              <w:spacing w:after="160"/>
              <w:rPr>
                <w:b/>
                <w:bCs/>
              </w:rPr>
            </w:pPr>
            <w:r w:rsidRPr="00CA050C">
              <w:t>S5630</w:t>
            </w:r>
          </w:p>
        </w:tc>
        <w:tc>
          <w:tcPr>
            <w:tcW w:w="2459" w:type="dxa"/>
          </w:tcPr>
          <w:p w14:paraId="1C26763B" w14:textId="77777777" w:rsidR="00926DC7" w:rsidRPr="00CA050C" w:rsidRDefault="00926DC7" w:rsidP="00F677DD">
            <w:pPr>
              <w:pStyle w:val="BodyText"/>
              <w:spacing w:after="160"/>
              <w:rPr>
                <w:b/>
                <w:bCs/>
              </w:rPr>
            </w:pPr>
            <w:r w:rsidRPr="00CA050C">
              <w:t>S5621</w:t>
            </w:r>
          </w:p>
        </w:tc>
        <w:tc>
          <w:tcPr>
            <w:tcW w:w="2459" w:type="dxa"/>
          </w:tcPr>
          <w:p w14:paraId="0A92871C" w14:textId="77777777" w:rsidR="00926DC7" w:rsidRPr="00CA050C" w:rsidRDefault="00926DC7" w:rsidP="00F677DD">
            <w:pPr>
              <w:pStyle w:val="BodyText"/>
              <w:spacing w:after="160"/>
              <w:rPr>
                <w:b/>
                <w:bCs/>
              </w:rPr>
            </w:pPr>
            <w:r w:rsidRPr="00CA050C">
              <w:t>S5625</w:t>
            </w:r>
          </w:p>
        </w:tc>
      </w:tr>
    </w:tbl>
    <w:p w14:paraId="25ECA2C1" w14:textId="77777777" w:rsidR="00926DC7" w:rsidRPr="00CA050C" w:rsidRDefault="00926DC7" w:rsidP="00F677DD">
      <w:pPr>
        <w:jc w:val="both"/>
        <w:rPr>
          <w:rFonts w:cs="Arial"/>
        </w:rPr>
      </w:pPr>
    </w:p>
    <w:p w14:paraId="022C91DF" w14:textId="77777777" w:rsidR="00926DC7" w:rsidRPr="00CA050C" w:rsidRDefault="00926DC7" w:rsidP="00F677DD">
      <w:pPr>
        <w:keepNext/>
        <w:jc w:val="center"/>
        <w:rPr>
          <w:rFonts w:cs="Arial"/>
        </w:rPr>
      </w:pPr>
      <w:r w:rsidRPr="00CA050C">
        <w:rPr>
          <w:rFonts w:cs="Arial"/>
          <w:noProof/>
        </w:rPr>
        <w:drawing>
          <wp:inline distT="0" distB="0" distL="0" distR="0" wp14:anchorId="1595370E" wp14:editId="186DCB16">
            <wp:extent cx="6182182" cy="3450210"/>
            <wp:effectExtent l="0" t="0" r="0" b="0"/>
            <wp:docPr id="1960438675" name="Picture 2" descr="Several different types of trash c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38675" name="Picture 2" descr="Several different types of trash can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6922" cy="3452856"/>
                    </a:xfrm>
                    <a:prstGeom prst="rect">
                      <a:avLst/>
                    </a:prstGeom>
                    <a:noFill/>
                  </pic:spPr>
                </pic:pic>
              </a:graphicData>
            </a:graphic>
          </wp:inline>
        </w:drawing>
      </w:r>
    </w:p>
    <w:p w14:paraId="02E4BDA1" w14:textId="77777777" w:rsidR="00926DC7" w:rsidRPr="00CA050C" w:rsidRDefault="00926DC7" w:rsidP="00F677DD">
      <w:pPr>
        <w:pStyle w:val="Caption"/>
        <w:spacing w:after="160"/>
        <w:jc w:val="center"/>
      </w:pPr>
      <w:bookmarkStart w:id="2" w:name="_Ref139890610"/>
      <w:r w:rsidRPr="00CA050C">
        <w:t xml:space="preserve">Figure </w:t>
      </w:r>
      <w:r w:rsidRPr="00CA050C">
        <w:fldChar w:fldCharType="begin"/>
      </w:r>
      <w:r w:rsidRPr="00CA050C">
        <w:instrText xml:space="preserve"> SEQ Figure \* ARABIC </w:instrText>
      </w:r>
      <w:r w:rsidRPr="00CA050C">
        <w:fldChar w:fldCharType="separate"/>
      </w:r>
      <w:r w:rsidRPr="00CA050C">
        <w:rPr>
          <w:noProof/>
        </w:rPr>
        <w:t>3</w:t>
      </w:r>
      <w:r w:rsidRPr="00CA050C">
        <w:fldChar w:fldCharType="end"/>
      </w:r>
      <w:bookmarkEnd w:id="2"/>
      <w:r w:rsidRPr="00CA050C">
        <w:t>: Preferred Bin Enclosures</w:t>
      </w:r>
    </w:p>
    <w:p w14:paraId="18142C3F" w14:textId="06557E1F" w:rsidR="00926DC7" w:rsidRPr="00CA050C" w:rsidRDefault="00926DC7" w:rsidP="00F677DD">
      <w:pPr>
        <w:jc w:val="both"/>
        <w:rPr>
          <w:rFonts w:cs="Arial"/>
          <w:szCs w:val="20"/>
        </w:rPr>
      </w:pPr>
      <w:r w:rsidRPr="00CA050C">
        <w:rPr>
          <w:rFonts w:cs="Arial"/>
          <w:szCs w:val="20"/>
        </w:rPr>
        <w:t>Bins shall be located in areas allowing for clearance of a full door opening and enabling full access.</w:t>
      </w:r>
      <w:r w:rsidRPr="00CA050C" w:rsidDel="00FD15E6">
        <w:rPr>
          <w:rFonts w:cs="Arial"/>
          <w:szCs w:val="20"/>
        </w:rPr>
        <w:t xml:space="preserve"> </w:t>
      </w:r>
    </w:p>
    <w:p w14:paraId="5E6E2353" w14:textId="41D40D87" w:rsidR="00F35175" w:rsidRDefault="00926DC7" w:rsidP="00F677DD">
      <w:pPr>
        <w:jc w:val="both"/>
        <w:rPr>
          <w:rFonts w:cs="Arial"/>
          <w:szCs w:val="20"/>
        </w:rPr>
      </w:pPr>
      <w:r w:rsidRPr="00CA050C">
        <w:rPr>
          <w:rFonts w:cs="Arial"/>
          <w:szCs w:val="20"/>
        </w:rPr>
        <w:t xml:space="preserve">Outdoor bins shall be anchored to a concrete slab, minimum 100mm thick, 2m x 2m. The foundation underneath </w:t>
      </w:r>
      <w:r w:rsidRPr="00CA050C">
        <w:rPr>
          <w:rFonts w:cs="Arial"/>
          <w:szCs w:val="20"/>
        </w:rPr>
        <w:lastRenderedPageBreak/>
        <w:t xml:space="preserve">the slab shall be compacted to 95% MMDD, with </w:t>
      </w:r>
      <w:r w:rsidR="00BF29BD">
        <w:rPr>
          <w:rFonts w:cs="Arial"/>
          <w:szCs w:val="20"/>
        </w:rPr>
        <w:t>a minimum of 80mm thick crushed blue metal</w:t>
      </w:r>
      <w:r w:rsidRPr="00CA050C">
        <w:rPr>
          <w:rFonts w:cs="Arial"/>
          <w:szCs w:val="20"/>
        </w:rPr>
        <w:t xml:space="preserve"> aggregate.</w:t>
      </w:r>
    </w:p>
    <w:p w14:paraId="7F17C530" w14:textId="77777777" w:rsidR="00F35175" w:rsidRDefault="00F35175">
      <w:pPr>
        <w:widowControl/>
        <w:suppressAutoHyphens w:val="0"/>
        <w:autoSpaceDN/>
        <w:textAlignment w:val="auto"/>
        <w:rPr>
          <w:rFonts w:cs="Arial"/>
          <w:szCs w:val="20"/>
        </w:rPr>
      </w:pPr>
      <w:r>
        <w:rPr>
          <w:rFonts w:cs="Arial"/>
          <w:szCs w:val="20"/>
        </w:rPr>
        <w:br w:type="page"/>
      </w:r>
    </w:p>
    <w:p w14:paraId="454C84A9" w14:textId="204E8967" w:rsidR="00926DC7" w:rsidRPr="00F677DD" w:rsidRDefault="00E927E0" w:rsidP="00F677DD">
      <w:pPr>
        <w:pStyle w:val="Heading2"/>
        <w:tabs>
          <w:tab w:val="left" w:pos="540"/>
        </w:tabs>
        <w:spacing w:before="0" w:after="160" w:line="276" w:lineRule="auto"/>
      </w:pPr>
      <w:r w:rsidRPr="00E76B4C">
        <w:lastRenderedPageBreak/>
        <w:t>Street Signage</w:t>
      </w:r>
    </w:p>
    <w:p w14:paraId="06911C4F" w14:textId="3ECAFB8A" w:rsidR="00926DC7" w:rsidRPr="00CA050C" w:rsidRDefault="00926DC7" w:rsidP="00F677DD">
      <w:pPr>
        <w:jc w:val="both"/>
        <w:rPr>
          <w:rFonts w:cs="Arial"/>
          <w:szCs w:val="20"/>
        </w:rPr>
      </w:pPr>
      <w:r w:rsidRPr="00CA050C">
        <w:rPr>
          <w:rFonts w:cs="Arial"/>
          <w:szCs w:val="20"/>
        </w:rPr>
        <w:t>Signs, signage structures and footings shall be designed for AS 1170 Wind Region D.</w:t>
      </w:r>
    </w:p>
    <w:p w14:paraId="07F7A552" w14:textId="77777777" w:rsidR="00926DC7" w:rsidRPr="00CA050C" w:rsidRDefault="00926DC7" w:rsidP="00F677DD">
      <w:pPr>
        <w:jc w:val="both"/>
        <w:rPr>
          <w:rFonts w:cs="Arial"/>
          <w:szCs w:val="20"/>
        </w:rPr>
      </w:pPr>
      <w:r w:rsidRPr="00CA050C">
        <w:rPr>
          <w:rFonts w:cs="Arial"/>
          <w:szCs w:val="20"/>
        </w:rPr>
        <w:t>Street signs shall be designed to AS 1742.5.</w:t>
      </w:r>
    </w:p>
    <w:p w14:paraId="5981BDCE" w14:textId="065D1845" w:rsidR="00926DC7" w:rsidRPr="00CA050C" w:rsidRDefault="00926DC7" w:rsidP="00F677DD">
      <w:pPr>
        <w:pStyle w:val="BodyText"/>
        <w:jc w:val="both"/>
      </w:pPr>
      <w:r w:rsidRPr="00CA050C">
        <w:t xml:space="preserve">The </w:t>
      </w:r>
      <w:r w:rsidR="00510C29">
        <w:t>City</w:t>
      </w:r>
      <w:r w:rsidRPr="00CA050C">
        <w:t xml:space="preserve"> requires that street signs be manufactured to the following specifications:</w:t>
      </w:r>
    </w:p>
    <w:p w14:paraId="615B74DB" w14:textId="77777777" w:rsidR="00926DC7" w:rsidRPr="00CA050C" w:rsidRDefault="00926DC7" w:rsidP="00F677DD">
      <w:pPr>
        <w:pStyle w:val="Caption"/>
        <w:keepNext/>
        <w:spacing w:after="160"/>
        <w:jc w:val="both"/>
      </w:pPr>
      <w:r w:rsidRPr="00CA050C">
        <w:t xml:space="preserve">Table </w:t>
      </w:r>
      <w:r w:rsidRPr="00CA050C">
        <w:fldChar w:fldCharType="begin"/>
      </w:r>
      <w:r w:rsidRPr="00CA050C">
        <w:instrText xml:space="preserve"> SEQ Table \* ARABIC </w:instrText>
      </w:r>
      <w:r w:rsidRPr="00CA050C">
        <w:fldChar w:fldCharType="separate"/>
      </w:r>
      <w:r w:rsidRPr="00CA050C">
        <w:rPr>
          <w:noProof/>
        </w:rPr>
        <w:t>2</w:t>
      </w:r>
      <w:r w:rsidRPr="00CA050C">
        <w:fldChar w:fldCharType="end"/>
      </w:r>
      <w:r w:rsidRPr="00CA050C">
        <w:t>: Street Sign Requirements</w:t>
      </w:r>
    </w:p>
    <w:tbl>
      <w:tblPr>
        <w:tblStyle w:val="TableGrid"/>
        <w:tblW w:w="0" w:type="auto"/>
        <w:tblInd w:w="-5" w:type="dxa"/>
        <w:tblLook w:val="04A0" w:firstRow="1" w:lastRow="0" w:firstColumn="1" w:lastColumn="0" w:noHBand="0" w:noVBand="1"/>
      </w:tblPr>
      <w:tblGrid>
        <w:gridCol w:w="2643"/>
        <w:gridCol w:w="2447"/>
        <w:gridCol w:w="2447"/>
        <w:gridCol w:w="2204"/>
      </w:tblGrid>
      <w:tr w:rsidR="00926DC7" w:rsidRPr="00CA050C" w14:paraId="51895636" w14:textId="77777777" w:rsidTr="003B3C72">
        <w:tc>
          <w:tcPr>
            <w:tcW w:w="2644" w:type="dxa"/>
            <w:shd w:val="clear" w:color="auto" w:fill="auto"/>
          </w:tcPr>
          <w:p w14:paraId="0C9EDA6A" w14:textId="77777777" w:rsidR="00926DC7" w:rsidRPr="00CA050C" w:rsidRDefault="00926DC7" w:rsidP="00F677DD">
            <w:pPr>
              <w:pStyle w:val="BodyText"/>
              <w:spacing w:after="160"/>
              <w:jc w:val="center"/>
              <w:rPr>
                <w:b/>
                <w:bCs/>
              </w:rPr>
            </w:pPr>
          </w:p>
        </w:tc>
        <w:tc>
          <w:tcPr>
            <w:tcW w:w="2448" w:type="dxa"/>
            <w:shd w:val="clear" w:color="auto" w:fill="000000" w:themeFill="text1"/>
          </w:tcPr>
          <w:p w14:paraId="452DDAB7" w14:textId="77777777" w:rsidR="00926DC7" w:rsidRPr="00CA050C" w:rsidRDefault="00926DC7" w:rsidP="00F677DD">
            <w:pPr>
              <w:pStyle w:val="BodyText"/>
              <w:spacing w:after="160"/>
              <w:jc w:val="center"/>
              <w:rPr>
                <w:b/>
                <w:bCs/>
              </w:rPr>
            </w:pPr>
            <w:r w:rsidRPr="00CA050C">
              <w:rPr>
                <w:b/>
                <w:bCs/>
              </w:rPr>
              <w:t>Speed Limit &lt;80km/h</w:t>
            </w:r>
          </w:p>
        </w:tc>
        <w:tc>
          <w:tcPr>
            <w:tcW w:w="2448" w:type="dxa"/>
            <w:shd w:val="clear" w:color="auto" w:fill="000000" w:themeFill="text1"/>
          </w:tcPr>
          <w:p w14:paraId="0B2C7FE4" w14:textId="77777777" w:rsidR="00926DC7" w:rsidRPr="00CA050C" w:rsidRDefault="00926DC7" w:rsidP="00F677DD">
            <w:pPr>
              <w:pStyle w:val="BodyText"/>
              <w:spacing w:after="160"/>
              <w:jc w:val="center"/>
              <w:rPr>
                <w:b/>
                <w:bCs/>
              </w:rPr>
            </w:pPr>
            <w:r w:rsidRPr="00CA050C">
              <w:rPr>
                <w:b/>
                <w:bCs/>
              </w:rPr>
              <w:t>Speed Limit &gt;80km/h</w:t>
            </w:r>
          </w:p>
        </w:tc>
        <w:tc>
          <w:tcPr>
            <w:tcW w:w="2205" w:type="dxa"/>
            <w:shd w:val="clear" w:color="auto" w:fill="000000" w:themeFill="text1"/>
          </w:tcPr>
          <w:p w14:paraId="45330666" w14:textId="77777777" w:rsidR="00926DC7" w:rsidRPr="00CA050C" w:rsidRDefault="00926DC7" w:rsidP="00F677DD">
            <w:pPr>
              <w:pStyle w:val="BodyText"/>
              <w:spacing w:after="160"/>
              <w:jc w:val="center"/>
              <w:rPr>
                <w:b/>
                <w:bCs/>
              </w:rPr>
            </w:pPr>
            <w:r w:rsidRPr="00CA050C">
              <w:rPr>
                <w:b/>
                <w:bCs/>
              </w:rPr>
              <w:t>Reference</w:t>
            </w:r>
          </w:p>
        </w:tc>
      </w:tr>
      <w:tr w:rsidR="00926DC7" w:rsidRPr="00CA050C" w14:paraId="65E6935D" w14:textId="77777777" w:rsidTr="003B3C72">
        <w:tc>
          <w:tcPr>
            <w:tcW w:w="2644" w:type="dxa"/>
            <w:shd w:val="clear" w:color="auto" w:fill="auto"/>
          </w:tcPr>
          <w:p w14:paraId="1CBD49AF" w14:textId="77777777" w:rsidR="00926DC7" w:rsidRPr="00CA050C" w:rsidRDefault="00926DC7" w:rsidP="00F677DD">
            <w:pPr>
              <w:pStyle w:val="BodyText"/>
              <w:spacing w:after="160"/>
              <w:jc w:val="both"/>
              <w:rPr>
                <w:b/>
                <w:bCs/>
              </w:rPr>
            </w:pPr>
            <w:r w:rsidRPr="00CA050C">
              <w:rPr>
                <w:b/>
                <w:bCs/>
              </w:rPr>
              <w:t>Lettering height (mm)</w:t>
            </w:r>
          </w:p>
        </w:tc>
        <w:tc>
          <w:tcPr>
            <w:tcW w:w="2448" w:type="dxa"/>
          </w:tcPr>
          <w:p w14:paraId="24C07FEA" w14:textId="77777777" w:rsidR="00926DC7" w:rsidRPr="00CA050C" w:rsidRDefault="00926DC7" w:rsidP="00F677DD">
            <w:pPr>
              <w:pStyle w:val="BodyText"/>
              <w:spacing w:after="160"/>
              <w:jc w:val="center"/>
            </w:pPr>
            <w:r w:rsidRPr="00CA050C">
              <w:t>100</w:t>
            </w:r>
          </w:p>
        </w:tc>
        <w:tc>
          <w:tcPr>
            <w:tcW w:w="2448" w:type="dxa"/>
          </w:tcPr>
          <w:p w14:paraId="07F7F679" w14:textId="77777777" w:rsidR="00926DC7" w:rsidRPr="00CA050C" w:rsidRDefault="00926DC7" w:rsidP="00F677DD">
            <w:pPr>
              <w:pStyle w:val="BodyText"/>
              <w:spacing w:after="160"/>
              <w:jc w:val="center"/>
            </w:pPr>
            <w:r w:rsidRPr="00CA050C">
              <w:t>130</w:t>
            </w:r>
          </w:p>
        </w:tc>
        <w:tc>
          <w:tcPr>
            <w:tcW w:w="2205" w:type="dxa"/>
          </w:tcPr>
          <w:p w14:paraId="4EB737DA" w14:textId="77777777" w:rsidR="00926DC7" w:rsidRPr="00CA050C" w:rsidRDefault="00926DC7" w:rsidP="00F677DD">
            <w:pPr>
              <w:pStyle w:val="BodyText"/>
              <w:spacing w:after="160"/>
              <w:jc w:val="center"/>
            </w:pPr>
            <w:r w:rsidRPr="00CA050C">
              <w:t>AS 1742.5 Table 2.1</w:t>
            </w:r>
          </w:p>
        </w:tc>
      </w:tr>
      <w:tr w:rsidR="00926DC7" w:rsidRPr="00CA050C" w14:paraId="3FF48733" w14:textId="77777777" w:rsidTr="003B3C72">
        <w:tc>
          <w:tcPr>
            <w:tcW w:w="2644" w:type="dxa"/>
            <w:shd w:val="clear" w:color="auto" w:fill="auto"/>
          </w:tcPr>
          <w:p w14:paraId="59B04993" w14:textId="77777777" w:rsidR="00926DC7" w:rsidRPr="00CA050C" w:rsidRDefault="00926DC7" w:rsidP="00F677DD">
            <w:pPr>
              <w:pStyle w:val="BodyText"/>
              <w:spacing w:after="160"/>
              <w:jc w:val="both"/>
              <w:rPr>
                <w:b/>
                <w:bCs/>
              </w:rPr>
            </w:pPr>
            <w:r w:rsidRPr="00CA050C">
              <w:rPr>
                <w:b/>
                <w:bCs/>
              </w:rPr>
              <w:t>Sign-plate height (mm)</w:t>
            </w:r>
          </w:p>
        </w:tc>
        <w:tc>
          <w:tcPr>
            <w:tcW w:w="2448" w:type="dxa"/>
          </w:tcPr>
          <w:p w14:paraId="5B0370BB" w14:textId="77777777" w:rsidR="00926DC7" w:rsidRPr="00CA050C" w:rsidRDefault="00926DC7" w:rsidP="00F677DD">
            <w:pPr>
              <w:pStyle w:val="BodyText"/>
              <w:spacing w:after="160"/>
              <w:jc w:val="center"/>
            </w:pPr>
            <w:r w:rsidRPr="00CA050C">
              <w:t>150</w:t>
            </w:r>
          </w:p>
        </w:tc>
        <w:tc>
          <w:tcPr>
            <w:tcW w:w="2448" w:type="dxa"/>
          </w:tcPr>
          <w:p w14:paraId="2E089817" w14:textId="77777777" w:rsidR="00926DC7" w:rsidRPr="00CA050C" w:rsidRDefault="00926DC7" w:rsidP="00F677DD">
            <w:pPr>
              <w:pStyle w:val="BodyText"/>
              <w:spacing w:after="160"/>
              <w:jc w:val="center"/>
            </w:pPr>
            <w:r w:rsidRPr="00CA050C">
              <w:t>200</w:t>
            </w:r>
          </w:p>
        </w:tc>
        <w:tc>
          <w:tcPr>
            <w:tcW w:w="2205" w:type="dxa"/>
          </w:tcPr>
          <w:p w14:paraId="1ABF8240" w14:textId="77777777" w:rsidR="00926DC7" w:rsidRPr="00CA050C" w:rsidRDefault="00926DC7" w:rsidP="00F677DD">
            <w:pPr>
              <w:pStyle w:val="BodyText"/>
              <w:spacing w:after="160"/>
              <w:jc w:val="center"/>
            </w:pPr>
          </w:p>
        </w:tc>
      </w:tr>
      <w:tr w:rsidR="00926DC7" w:rsidRPr="00CA050C" w14:paraId="775743CC" w14:textId="77777777" w:rsidTr="003B3C72">
        <w:tc>
          <w:tcPr>
            <w:tcW w:w="2644" w:type="dxa"/>
            <w:shd w:val="clear" w:color="auto" w:fill="auto"/>
          </w:tcPr>
          <w:p w14:paraId="22F380FA" w14:textId="77777777" w:rsidR="00926DC7" w:rsidRPr="00CA050C" w:rsidRDefault="00926DC7" w:rsidP="00F677DD">
            <w:pPr>
              <w:pStyle w:val="BodyText"/>
              <w:spacing w:after="160"/>
              <w:jc w:val="both"/>
              <w:rPr>
                <w:b/>
                <w:bCs/>
              </w:rPr>
            </w:pPr>
            <w:r w:rsidRPr="00CA050C">
              <w:rPr>
                <w:b/>
                <w:bCs/>
              </w:rPr>
              <w:t>Sign-plate</w:t>
            </w:r>
          </w:p>
        </w:tc>
        <w:tc>
          <w:tcPr>
            <w:tcW w:w="4896" w:type="dxa"/>
            <w:gridSpan w:val="2"/>
          </w:tcPr>
          <w:p w14:paraId="72A7BB4D" w14:textId="77777777" w:rsidR="00926DC7" w:rsidRPr="00CA050C" w:rsidRDefault="00926DC7" w:rsidP="00F677DD">
            <w:pPr>
              <w:pStyle w:val="BodyText"/>
              <w:spacing w:after="160"/>
              <w:jc w:val="center"/>
            </w:pPr>
            <w:r w:rsidRPr="00CA050C">
              <w:t>Hollow Extrusion</w:t>
            </w:r>
          </w:p>
        </w:tc>
        <w:tc>
          <w:tcPr>
            <w:tcW w:w="2205" w:type="dxa"/>
          </w:tcPr>
          <w:p w14:paraId="27C979ED" w14:textId="77777777" w:rsidR="00926DC7" w:rsidRPr="00CA050C" w:rsidRDefault="00926DC7" w:rsidP="00F677DD">
            <w:pPr>
              <w:pStyle w:val="BodyText"/>
              <w:spacing w:after="160"/>
              <w:jc w:val="center"/>
            </w:pPr>
          </w:p>
        </w:tc>
      </w:tr>
      <w:tr w:rsidR="00926DC7" w:rsidRPr="00CA050C" w14:paraId="288B3218" w14:textId="77777777" w:rsidTr="003B3C72">
        <w:tc>
          <w:tcPr>
            <w:tcW w:w="2644" w:type="dxa"/>
            <w:shd w:val="clear" w:color="auto" w:fill="auto"/>
          </w:tcPr>
          <w:p w14:paraId="69D0ECFB" w14:textId="77777777" w:rsidR="00926DC7" w:rsidRPr="00CA050C" w:rsidRDefault="00926DC7" w:rsidP="00F677DD">
            <w:pPr>
              <w:pStyle w:val="BodyText"/>
              <w:spacing w:after="160"/>
              <w:jc w:val="both"/>
              <w:rPr>
                <w:b/>
                <w:bCs/>
              </w:rPr>
            </w:pPr>
            <w:r w:rsidRPr="00CA050C">
              <w:rPr>
                <w:b/>
                <w:bCs/>
              </w:rPr>
              <w:t>Length</w:t>
            </w:r>
          </w:p>
        </w:tc>
        <w:tc>
          <w:tcPr>
            <w:tcW w:w="2448" w:type="dxa"/>
          </w:tcPr>
          <w:p w14:paraId="0F204D67" w14:textId="77777777" w:rsidR="00926DC7" w:rsidRPr="00CA050C" w:rsidRDefault="00926DC7" w:rsidP="00F677DD">
            <w:pPr>
              <w:pStyle w:val="BodyText"/>
              <w:spacing w:after="160"/>
              <w:jc w:val="center"/>
            </w:pPr>
            <w:r w:rsidRPr="00CA050C">
              <w:t>1000</w:t>
            </w:r>
          </w:p>
        </w:tc>
        <w:tc>
          <w:tcPr>
            <w:tcW w:w="2448" w:type="dxa"/>
          </w:tcPr>
          <w:p w14:paraId="65461154" w14:textId="77777777" w:rsidR="00926DC7" w:rsidRPr="00CA050C" w:rsidRDefault="00926DC7" w:rsidP="00F677DD">
            <w:pPr>
              <w:pStyle w:val="BodyText"/>
              <w:spacing w:after="160"/>
              <w:jc w:val="center"/>
            </w:pPr>
            <w:r w:rsidRPr="00CA050C">
              <w:t>1000</w:t>
            </w:r>
          </w:p>
        </w:tc>
        <w:tc>
          <w:tcPr>
            <w:tcW w:w="2205" w:type="dxa"/>
          </w:tcPr>
          <w:p w14:paraId="4C13A419" w14:textId="77777777" w:rsidR="00926DC7" w:rsidRPr="00CA050C" w:rsidRDefault="00926DC7" w:rsidP="00F677DD">
            <w:pPr>
              <w:pStyle w:val="BodyText"/>
              <w:spacing w:after="160"/>
              <w:jc w:val="center"/>
            </w:pPr>
            <w:r w:rsidRPr="00CA050C">
              <w:t>AS 1742.5 Clause 2.2</w:t>
            </w:r>
          </w:p>
        </w:tc>
      </w:tr>
      <w:tr w:rsidR="00926DC7" w:rsidRPr="00CA050C" w14:paraId="6FB6B7D0" w14:textId="77777777" w:rsidTr="003B3C72">
        <w:tc>
          <w:tcPr>
            <w:tcW w:w="2644" w:type="dxa"/>
            <w:shd w:val="clear" w:color="auto" w:fill="auto"/>
          </w:tcPr>
          <w:p w14:paraId="7F0D827B" w14:textId="77777777" w:rsidR="00926DC7" w:rsidRPr="00CA050C" w:rsidRDefault="00926DC7" w:rsidP="00F677DD">
            <w:pPr>
              <w:pStyle w:val="BodyText"/>
              <w:spacing w:after="160"/>
              <w:jc w:val="both"/>
              <w:rPr>
                <w:b/>
                <w:bCs/>
              </w:rPr>
            </w:pPr>
            <w:r w:rsidRPr="00CA050C">
              <w:rPr>
                <w:b/>
                <w:bCs/>
              </w:rPr>
              <w:t>Number of posts</w:t>
            </w:r>
          </w:p>
        </w:tc>
        <w:tc>
          <w:tcPr>
            <w:tcW w:w="2448" w:type="dxa"/>
          </w:tcPr>
          <w:p w14:paraId="445398A0" w14:textId="77777777" w:rsidR="00926DC7" w:rsidRPr="00CA050C" w:rsidRDefault="00926DC7" w:rsidP="00F677DD">
            <w:pPr>
              <w:pStyle w:val="BodyText"/>
              <w:spacing w:after="160"/>
              <w:jc w:val="center"/>
            </w:pPr>
            <w:r w:rsidRPr="00CA050C">
              <w:t>2</w:t>
            </w:r>
          </w:p>
        </w:tc>
        <w:tc>
          <w:tcPr>
            <w:tcW w:w="2448" w:type="dxa"/>
          </w:tcPr>
          <w:p w14:paraId="56131A59" w14:textId="77777777" w:rsidR="00926DC7" w:rsidRPr="00CA050C" w:rsidRDefault="00926DC7" w:rsidP="00F677DD">
            <w:pPr>
              <w:pStyle w:val="BodyText"/>
              <w:spacing w:after="160"/>
              <w:jc w:val="center"/>
            </w:pPr>
            <w:r w:rsidRPr="00CA050C">
              <w:t>2</w:t>
            </w:r>
          </w:p>
        </w:tc>
        <w:tc>
          <w:tcPr>
            <w:tcW w:w="2205" w:type="dxa"/>
          </w:tcPr>
          <w:p w14:paraId="35E6BB93" w14:textId="77777777" w:rsidR="00926DC7" w:rsidRPr="00CA050C" w:rsidRDefault="00926DC7" w:rsidP="00F677DD">
            <w:pPr>
              <w:pStyle w:val="BodyText"/>
              <w:spacing w:after="160"/>
              <w:jc w:val="center"/>
            </w:pPr>
          </w:p>
        </w:tc>
      </w:tr>
      <w:tr w:rsidR="00926DC7" w:rsidRPr="00CA050C" w14:paraId="684B0105" w14:textId="77777777" w:rsidTr="003B3C72">
        <w:tc>
          <w:tcPr>
            <w:tcW w:w="2644" w:type="dxa"/>
            <w:shd w:val="clear" w:color="auto" w:fill="auto"/>
          </w:tcPr>
          <w:p w14:paraId="4FB6965B" w14:textId="77777777" w:rsidR="00926DC7" w:rsidRPr="00CA050C" w:rsidRDefault="00926DC7" w:rsidP="00F677DD">
            <w:pPr>
              <w:pStyle w:val="BodyText"/>
              <w:spacing w:after="160"/>
              <w:jc w:val="both"/>
              <w:rPr>
                <w:b/>
                <w:bCs/>
              </w:rPr>
            </w:pPr>
            <w:r w:rsidRPr="00CA050C">
              <w:rPr>
                <w:b/>
                <w:bCs/>
              </w:rPr>
              <w:t>Sided</w:t>
            </w:r>
          </w:p>
        </w:tc>
        <w:tc>
          <w:tcPr>
            <w:tcW w:w="4896" w:type="dxa"/>
            <w:gridSpan w:val="2"/>
          </w:tcPr>
          <w:p w14:paraId="2AB2FB33" w14:textId="77777777" w:rsidR="00926DC7" w:rsidRPr="00CA050C" w:rsidRDefault="00926DC7" w:rsidP="00F677DD">
            <w:pPr>
              <w:pStyle w:val="BodyText"/>
              <w:spacing w:after="160"/>
              <w:jc w:val="center"/>
            </w:pPr>
            <w:r w:rsidRPr="00CA050C">
              <w:t>Double-sided</w:t>
            </w:r>
          </w:p>
        </w:tc>
        <w:tc>
          <w:tcPr>
            <w:tcW w:w="2205" w:type="dxa"/>
          </w:tcPr>
          <w:p w14:paraId="2F5B9AB6" w14:textId="77777777" w:rsidR="00926DC7" w:rsidRPr="00CA050C" w:rsidRDefault="00926DC7" w:rsidP="00F677DD">
            <w:pPr>
              <w:pStyle w:val="BodyText"/>
              <w:spacing w:after="160"/>
              <w:jc w:val="center"/>
            </w:pPr>
          </w:p>
        </w:tc>
      </w:tr>
      <w:tr w:rsidR="00926DC7" w:rsidRPr="00CA050C" w14:paraId="50F96979" w14:textId="77777777" w:rsidTr="003B3C72">
        <w:tc>
          <w:tcPr>
            <w:tcW w:w="2644" w:type="dxa"/>
            <w:shd w:val="clear" w:color="auto" w:fill="auto"/>
          </w:tcPr>
          <w:p w14:paraId="207312E8" w14:textId="77777777" w:rsidR="00926DC7" w:rsidRPr="00CA050C" w:rsidRDefault="00926DC7" w:rsidP="00F677DD">
            <w:pPr>
              <w:pStyle w:val="BodyText"/>
              <w:spacing w:after="160"/>
              <w:jc w:val="both"/>
              <w:rPr>
                <w:b/>
                <w:bCs/>
              </w:rPr>
            </w:pPr>
            <w:r w:rsidRPr="00CA050C">
              <w:rPr>
                <w:b/>
                <w:bCs/>
              </w:rPr>
              <w:t>Background</w:t>
            </w:r>
          </w:p>
        </w:tc>
        <w:tc>
          <w:tcPr>
            <w:tcW w:w="4896" w:type="dxa"/>
            <w:gridSpan w:val="2"/>
          </w:tcPr>
          <w:p w14:paraId="79A90BF2" w14:textId="5A8C2C7E" w:rsidR="00926DC7" w:rsidRPr="00CA050C" w:rsidRDefault="00926DC7" w:rsidP="00F677DD">
            <w:pPr>
              <w:pStyle w:val="BodyText"/>
              <w:spacing w:after="160"/>
            </w:pPr>
            <w:r w:rsidRPr="00CA050C">
              <w:t xml:space="preserve">3M Class 1 Diamond Grade Reflective Sheeting </w:t>
            </w:r>
            <w:r w:rsidRPr="00CA050C">
              <w:br/>
              <w:t xml:space="preserve">Minimum </w:t>
            </w:r>
            <w:r w:rsidR="00BF29BD">
              <w:t>10-year</w:t>
            </w:r>
            <w:r w:rsidRPr="00CA050C">
              <w:t xml:space="preserve"> service life.</w:t>
            </w:r>
          </w:p>
        </w:tc>
        <w:tc>
          <w:tcPr>
            <w:tcW w:w="2205" w:type="dxa"/>
          </w:tcPr>
          <w:p w14:paraId="653C2F8F" w14:textId="77777777" w:rsidR="00926DC7" w:rsidRPr="00CA050C" w:rsidRDefault="00926DC7" w:rsidP="00F677DD">
            <w:pPr>
              <w:pStyle w:val="BodyText"/>
              <w:spacing w:after="160"/>
            </w:pPr>
          </w:p>
        </w:tc>
      </w:tr>
      <w:tr w:rsidR="00926DC7" w:rsidRPr="00CA050C" w14:paraId="50D397EF" w14:textId="77777777" w:rsidTr="003B3C72">
        <w:tc>
          <w:tcPr>
            <w:tcW w:w="2644" w:type="dxa"/>
            <w:shd w:val="clear" w:color="auto" w:fill="auto"/>
          </w:tcPr>
          <w:p w14:paraId="0B502FB6" w14:textId="77777777" w:rsidR="00926DC7" w:rsidRPr="00CA050C" w:rsidRDefault="00926DC7" w:rsidP="00F677DD">
            <w:pPr>
              <w:pStyle w:val="BodyText"/>
              <w:spacing w:after="160"/>
              <w:jc w:val="both"/>
              <w:rPr>
                <w:b/>
                <w:bCs/>
              </w:rPr>
            </w:pPr>
            <w:r w:rsidRPr="00CA050C">
              <w:rPr>
                <w:b/>
                <w:bCs/>
              </w:rPr>
              <w:t>Lettering</w:t>
            </w:r>
          </w:p>
        </w:tc>
        <w:tc>
          <w:tcPr>
            <w:tcW w:w="4896" w:type="dxa"/>
            <w:gridSpan w:val="2"/>
          </w:tcPr>
          <w:p w14:paraId="1E430A0C" w14:textId="77777777" w:rsidR="00926DC7" w:rsidRPr="00CA050C" w:rsidRDefault="00926DC7" w:rsidP="00F677DD">
            <w:pPr>
              <w:pStyle w:val="BodyText"/>
              <w:spacing w:after="160"/>
            </w:pPr>
            <w:r w:rsidRPr="00CA050C">
              <w:t>Series DN or CN</w:t>
            </w:r>
          </w:p>
        </w:tc>
        <w:tc>
          <w:tcPr>
            <w:tcW w:w="2205" w:type="dxa"/>
          </w:tcPr>
          <w:p w14:paraId="0CE5394B" w14:textId="77777777" w:rsidR="00926DC7" w:rsidRPr="00CA050C" w:rsidRDefault="00926DC7" w:rsidP="00F677DD">
            <w:pPr>
              <w:pStyle w:val="BodyText"/>
              <w:spacing w:after="160"/>
            </w:pPr>
          </w:p>
        </w:tc>
      </w:tr>
      <w:tr w:rsidR="00926DC7" w:rsidRPr="00CA050C" w14:paraId="6CD13DD6" w14:textId="77777777" w:rsidTr="003B3C72">
        <w:tc>
          <w:tcPr>
            <w:tcW w:w="2644" w:type="dxa"/>
            <w:shd w:val="clear" w:color="auto" w:fill="auto"/>
          </w:tcPr>
          <w:p w14:paraId="607893AC" w14:textId="77777777" w:rsidR="00926DC7" w:rsidRPr="00CA050C" w:rsidRDefault="00926DC7" w:rsidP="00F677DD">
            <w:pPr>
              <w:pStyle w:val="BodyText"/>
              <w:spacing w:after="160"/>
              <w:jc w:val="both"/>
              <w:rPr>
                <w:b/>
                <w:bCs/>
              </w:rPr>
            </w:pPr>
            <w:r w:rsidRPr="00CA050C">
              <w:rPr>
                <w:b/>
                <w:bCs/>
              </w:rPr>
              <w:t>Mounting height</w:t>
            </w:r>
          </w:p>
        </w:tc>
        <w:tc>
          <w:tcPr>
            <w:tcW w:w="4896" w:type="dxa"/>
            <w:gridSpan w:val="2"/>
          </w:tcPr>
          <w:p w14:paraId="0CC62440" w14:textId="17B508A5" w:rsidR="00926DC7" w:rsidRPr="00CA050C" w:rsidRDefault="00926DC7" w:rsidP="00F677DD">
            <w:pPr>
              <w:pStyle w:val="BodyText"/>
              <w:spacing w:after="160"/>
            </w:pPr>
            <w:r w:rsidRPr="00CA050C">
              <w:t xml:space="preserve">Between 2.5m and 3.0m from ground level to </w:t>
            </w:r>
            <w:r w:rsidR="00BF29BD">
              <w:t xml:space="preserve">the </w:t>
            </w:r>
            <w:r w:rsidRPr="00CA050C">
              <w:t xml:space="preserve">underside of </w:t>
            </w:r>
            <w:r w:rsidR="00BF29BD">
              <w:t xml:space="preserve">the </w:t>
            </w:r>
            <w:r w:rsidRPr="00CA050C">
              <w:t>sign-plate</w:t>
            </w:r>
          </w:p>
        </w:tc>
        <w:tc>
          <w:tcPr>
            <w:tcW w:w="2205" w:type="dxa"/>
          </w:tcPr>
          <w:p w14:paraId="28695AE8" w14:textId="77777777" w:rsidR="00926DC7" w:rsidRPr="00CA050C" w:rsidRDefault="00926DC7" w:rsidP="00F677DD">
            <w:pPr>
              <w:pStyle w:val="BodyText"/>
              <w:spacing w:after="160"/>
            </w:pPr>
          </w:p>
        </w:tc>
      </w:tr>
    </w:tbl>
    <w:p w14:paraId="323E267E" w14:textId="77777777" w:rsidR="00926DC7" w:rsidRPr="00CA050C" w:rsidRDefault="00926DC7" w:rsidP="00C378ED">
      <w:pPr>
        <w:pStyle w:val="BodyText"/>
        <w:spacing w:after="0" w:line="360" w:lineRule="auto"/>
        <w:jc w:val="both"/>
      </w:pPr>
    </w:p>
    <w:p w14:paraId="15576B0B" w14:textId="3E7D7D87"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 xml:space="preserve">Wording to be centrally located on </w:t>
      </w:r>
      <w:r w:rsidR="00BF29BD">
        <w:rPr>
          <w:sz w:val="20"/>
          <w:szCs w:val="20"/>
        </w:rPr>
        <w:t xml:space="preserve">the sign plate with the abbreviation to be 50mm lettering at the top right-hand side of the </w:t>
      </w:r>
      <w:r w:rsidRPr="00BF29BD">
        <w:rPr>
          <w:sz w:val="20"/>
          <w:szCs w:val="20"/>
        </w:rPr>
        <w:t>street name.</w:t>
      </w:r>
    </w:p>
    <w:p w14:paraId="55B25279" w14:textId="00D6E3C4" w:rsidR="00926DC7" w:rsidRPr="00BF29BD" w:rsidRDefault="00BF29BD"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Pr>
          <w:sz w:val="20"/>
          <w:szCs w:val="20"/>
        </w:rPr>
        <w:t>Anti-graffiti</w:t>
      </w:r>
      <w:r w:rsidR="00926DC7" w:rsidRPr="00BF29BD">
        <w:rPr>
          <w:sz w:val="20"/>
          <w:szCs w:val="20"/>
        </w:rPr>
        <w:t xml:space="preserve"> film is to be applied.</w:t>
      </w:r>
    </w:p>
    <w:p w14:paraId="3512BEC1" w14:textId="77777777"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Signs are to be mounted either on two (2) 60 OD posts or onto Horizon Power poles where they are opposite an intersection.</w:t>
      </w:r>
    </w:p>
    <w:p w14:paraId="2B2CC0F0" w14:textId="6547D46A"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 xml:space="preserve">All brackets </w:t>
      </w:r>
      <w:r w:rsidR="00BF29BD">
        <w:rPr>
          <w:sz w:val="20"/>
          <w:szCs w:val="20"/>
        </w:rPr>
        <w:t xml:space="preserve">are to be supplied with a </w:t>
      </w:r>
      <w:r w:rsidRPr="00BF29BD">
        <w:rPr>
          <w:sz w:val="20"/>
          <w:szCs w:val="20"/>
        </w:rPr>
        <w:t>sign plate.</w:t>
      </w:r>
    </w:p>
    <w:p w14:paraId="6EF29452" w14:textId="77777777"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Lateral placement on urban roads to be on the 2.7m alignment unless otherwise approved.</w:t>
      </w:r>
    </w:p>
    <w:p w14:paraId="52ADC9B5" w14:textId="1690D923"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 xml:space="preserve">Lateral placement on rural roads to be at least 600 mm clear of the outer edge of the road shoulder. </w:t>
      </w:r>
    </w:p>
    <w:p w14:paraId="70201179" w14:textId="77777777" w:rsidR="00926DC7" w:rsidRPr="00BF29BD" w:rsidRDefault="00926DC7" w:rsidP="00C378ED">
      <w:pPr>
        <w:pStyle w:val="ListParagraph"/>
        <w:numPr>
          <w:ilvl w:val="0"/>
          <w:numId w:val="11"/>
        </w:numPr>
        <w:tabs>
          <w:tab w:val="left" w:pos="360"/>
        </w:tabs>
        <w:suppressAutoHyphens w:val="0"/>
        <w:autoSpaceDE w:val="0"/>
        <w:spacing w:line="360" w:lineRule="auto"/>
        <w:ind w:left="360"/>
        <w:jc w:val="both"/>
        <w:textAlignment w:val="auto"/>
        <w:rPr>
          <w:sz w:val="20"/>
          <w:szCs w:val="20"/>
        </w:rPr>
      </w:pPr>
      <w:r w:rsidRPr="00BF29BD">
        <w:rPr>
          <w:sz w:val="20"/>
          <w:szCs w:val="20"/>
        </w:rPr>
        <w:t>Main Roads WA provide standard methods for the size of sign structures:</w:t>
      </w:r>
    </w:p>
    <w:p w14:paraId="194B3E4E" w14:textId="3DA66C5E" w:rsidR="00926DC7" w:rsidRPr="00BF29BD" w:rsidRDefault="00926DC7" w:rsidP="00C378ED">
      <w:pPr>
        <w:pStyle w:val="ListParagraph"/>
        <w:numPr>
          <w:ilvl w:val="1"/>
          <w:numId w:val="11"/>
        </w:numPr>
        <w:tabs>
          <w:tab w:val="left" w:pos="360"/>
        </w:tabs>
        <w:suppressAutoHyphens w:val="0"/>
        <w:autoSpaceDE w:val="0"/>
        <w:spacing w:line="360" w:lineRule="auto"/>
        <w:ind w:left="643"/>
        <w:jc w:val="both"/>
        <w:textAlignment w:val="auto"/>
        <w:rPr>
          <w:sz w:val="20"/>
          <w:szCs w:val="20"/>
        </w:rPr>
      </w:pPr>
      <w:r w:rsidRPr="00BF29BD">
        <w:rPr>
          <w:sz w:val="20"/>
          <w:szCs w:val="20"/>
        </w:rPr>
        <w:t>Use MRWA Drawing 1830-0002 to determine wind speed region and terrain category</w:t>
      </w:r>
    </w:p>
    <w:p w14:paraId="76A1E6D0" w14:textId="49A91F71" w:rsidR="00926DC7" w:rsidRPr="00BF29BD" w:rsidRDefault="00926DC7" w:rsidP="00C378ED">
      <w:pPr>
        <w:pStyle w:val="ListParagraph"/>
        <w:numPr>
          <w:ilvl w:val="1"/>
          <w:numId w:val="11"/>
        </w:numPr>
        <w:tabs>
          <w:tab w:val="left" w:pos="360"/>
        </w:tabs>
        <w:suppressAutoHyphens w:val="0"/>
        <w:autoSpaceDE w:val="0"/>
        <w:spacing w:line="360" w:lineRule="auto"/>
        <w:ind w:left="643"/>
        <w:jc w:val="both"/>
        <w:textAlignment w:val="auto"/>
        <w:rPr>
          <w:sz w:val="20"/>
          <w:szCs w:val="20"/>
        </w:rPr>
      </w:pPr>
      <w:r w:rsidRPr="00BF29BD">
        <w:rPr>
          <w:sz w:val="20"/>
          <w:szCs w:val="20"/>
        </w:rPr>
        <w:t>Use MRWA Drawing 1830-0003 to determine sign area and post spacing</w:t>
      </w:r>
    </w:p>
    <w:p w14:paraId="3C20A768" w14:textId="311575C1" w:rsidR="00926DC7" w:rsidRPr="00BF29BD" w:rsidRDefault="00926DC7" w:rsidP="00C378ED">
      <w:pPr>
        <w:pStyle w:val="ListParagraph"/>
        <w:numPr>
          <w:ilvl w:val="1"/>
          <w:numId w:val="11"/>
        </w:numPr>
        <w:tabs>
          <w:tab w:val="left" w:pos="360"/>
        </w:tabs>
        <w:suppressAutoHyphens w:val="0"/>
        <w:autoSpaceDE w:val="0"/>
        <w:spacing w:line="360" w:lineRule="auto"/>
        <w:ind w:left="643"/>
        <w:jc w:val="both"/>
        <w:textAlignment w:val="auto"/>
        <w:rPr>
          <w:sz w:val="20"/>
          <w:szCs w:val="20"/>
        </w:rPr>
      </w:pPr>
      <w:r w:rsidRPr="00BF29BD">
        <w:rPr>
          <w:sz w:val="20"/>
          <w:szCs w:val="20"/>
        </w:rPr>
        <w:t xml:space="preserve">Use MRWA Drawing 1830-0004 and 1830-0005 to determine </w:t>
      </w:r>
      <w:r w:rsidR="00BF29BD">
        <w:rPr>
          <w:sz w:val="20"/>
          <w:szCs w:val="20"/>
        </w:rPr>
        <w:t xml:space="preserve">the </w:t>
      </w:r>
      <w:r w:rsidRPr="00BF29BD">
        <w:rPr>
          <w:sz w:val="20"/>
          <w:szCs w:val="20"/>
        </w:rPr>
        <w:t xml:space="preserve">force acting on </w:t>
      </w:r>
      <w:r w:rsidR="00BF29BD">
        <w:rPr>
          <w:sz w:val="20"/>
          <w:szCs w:val="20"/>
        </w:rPr>
        <w:t xml:space="preserve">the </w:t>
      </w:r>
      <w:r w:rsidRPr="00BF29BD">
        <w:rPr>
          <w:sz w:val="20"/>
          <w:szCs w:val="20"/>
        </w:rPr>
        <w:t>sign</w:t>
      </w:r>
    </w:p>
    <w:p w14:paraId="4BC325B6" w14:textId="57AADDC3" w:rsidR="00926DC7" w:rsidRPr="00BF29BD" w:rsidRDefault="00926DC7" w:rsidP="00C378ED">
      <w:pPr>
        <w:pStyle w:val="ListParagraph"/>
        <w:numPr>
          <w:ilvl w:val="1"/>
          <w:numId w:val="11"/>
        </w:numPr>
        <w:tabs>
          <w:tab w:val="left" w:pos="360"/>
        </w:tabs>
        <w:suppressAutoHyphens w:val="0"/>
        <w:autoSpaceDE w:val="0"/>
        <w:spacing w:line="360" w:lineRule="auto"/>
        <w:ind w:left="643"/>
        <w:jc w:val="both"/>
        <w:textAlignment w:val="auto"/>
        <w:rPr>
          <w:sz w:val="20"/>
          <w:szCs w:val="20"/>
        </w:rPr>
      </w:pPr>
      <w:r w:rsidRPr="00BF29BD">
        <w:rPr>
          <w:sz w:val="20"/>
          <w:szCs w:val="20"/>
        </w:rPr>
        <w:t xml:space="preserve">Use MRWA Drawing 2130-0654 for </w:t>
      </w:r>
      <w:r w:rsidR="00BF29BD">
        <w:rPr>
          <w:sz w:val="20"/>
          <w:szCs w:val="20"/>
        </w:rPr>
        <w:t>post-selection</w:t>
      </w:r>
    </w:p>
    <w:p w14:paraId="15020E89" w14:textId="510A61D3" w:rsidR="00926DC7" w:rsidRPr="00BF29BD" w:rsidRDefault="00926DC7" w:rsidP="00C378ED">
      <w:pPr>
        <w:pStyle w:val="ListParagraph"/>
        <w:numPr>
          <w:ilvl w:val="1"/>
          <w:numId w:val="11"/>
        </w:numPr>
        <w:tabs>
          <w:tab w:val="left" w:pos="360"/>
        </w:tabs>
        <w:suppressAutoHyphens w:val="0"/>
        <w:autoSpaceDE w:val="0"/>
        <w:spacing w:line="360" w:lineRule="auto"/>
        <w:ind w:left="643"/>
        <w:jc w:val="both"/>
        <w:textAlignment w:val="auto"/>
        <w:rPr>
          <w:sz w:val="20"/>
          <w:szCs w:val="20"/>
        </w:rPr>
      </w:pPr>
      <w:r w:rsidRPr="00BF29BD">
        <w:rPr>
          <w:sz w:val="20"/>
          <w:szCs w:val="20"/>
        </w:rPr>
        <w:t>Use MRWA Drawings 1830-0013, 1830-0014 and 1830-0015 to determine footing dimensions and reinforcement required</w:t>
      </w:r>
    </w:p>
    <w:p w14:paraId="0AF456B8" w14:textId="54A91C61" w:rsidR="00926DC7" w:rsidRPr="00BF29BD" w:rsidRDefault="00926DC7" w:rsidP="00F677DD">
      <w:pPr>
        <w:pStyle w:val="BodyText"/>
        <w:jc w:val="both"/>
      </w:pPr>
      <w:r w:rsidRPr="00BF29BD">
        <w:t xml:space="preserve">Refer to </w:t>
      </w:r>
      <w:r w:rsidRPr="00BF29BD">
        <w:fldChar w:fldCharType="begin"/>
      </w:r>
      <w:r w:rsidRPr="00BF29BD">
        <w:instrText xml:space="preserve"> REF _Ref45791209 \h </w:instrText>
      </w:r>
      <w:r w:rsidR="00CA050C" w:rsidRPr="00BF29BD">
        <w:instrText xml:space="preserve"> \* MERGEFORMAT </w:instrText>
      </w:r>
      <w:r w:rsidRPr="00BF29BD">
        <w:fldChar w:fldCharType="separate"/>
      </w:r>
      <w:r w:rsidRPr="00BF29BD">
        <w:t xml:space="preserve">Figure </w:t>
      </w:r>
      <w:r w:rsidRPr="00BF29BD">
        <w:rPr>
          <w:noProof/>
        </w:rPr>
        <w:t>4</w:t>
      </w:r>
      <w:r w:rsidRPr="00BF29BD">
        <w:fldChar w:fldCharType="end"/>
      </w:r>
      <w:r w:rsidRPr="00BF29BD">
        <w:t xml:space="preserve"> below for </w:t>
      </w:r>
      <w:r w:rsidR="00BF29BD">
        <w:t>typical</w:t>
      </w:r>
      <w:r w:rsidRPr="00BF29BD">
        <w:t xml:space="preserve"> street signplate and footing detail. </w:t>
      </w:r>
    </w:p>
    <w:p w14:paraId="7DBB7844" w14:textId="77777777" w:rsidR="00C378ED" w:rsidRDefault="00926DC7" w:rsidP="00C378ED">
      <w:pPr>
        <w:pStyle w:val="BodyText"/>
      </w:pPr>
      <w:r w:rsidRPr="00BF29BD">
        <w:t xml:space="preserve">Street name abbreviations shall be in accordance with </w:t>
      </w:r>
      <w:r w:rsidRPr="00BF29BD">
        <w:fldChar w:fldCharType="begin"/>
      </w:r>
      <w:r w:rsidRPr="00BF29BD">
        <w:instrText xml:space="preserve"> REF _Ref139890465 \h </w:instrText>
      </w:r>
      <w:r w:rsidR="00CA050C" w:rsidRPr="00BF29BD">
        <w:instrText xml:space="preserve"> \* MERGEFORMAT </w:instrText>
      </w:r>
      <w:r w:rsidRPr="00BF29BD">
        <w:fldChar w:fldCharType="separate"/>
      </w:r>
      <w:r w:rsidRPr="00BF29BD">
        <w:t xml:space="preserve">Figure </w:t>
      </w:r>
      <w:r w:rsidRPr="00BF29BD">
        <w:rPr>
          <w:noProof/>
        </w:rPr>
        <w:t>5</w:t>
      </w:r>
      <w:r w:rsidRPr="00BF29BD">
        <w:fldChar w:fldCharType="end"/>
      </w:r>
      <w:r w:rsidRPr="00BF29BD">
        <w:t>.</w:t>
      </w:r>
    </w:p>
    <w:p w14:paraId="1AB90C5C" w14:textId="221624FC" w:rsidR="00926DC7" w:rsidRPr="00CA050C" w:rsidRDefault="00926DC7" w:rsidP="00C378ED">
      <w:pPr>
        <w:pStyle w:val="BodyText"/>
        <w:jc w:val="center"/>
      </w:pPr>
      <w:r w:rsidRPr="00CA050C">
        <w:rPr>
          <w:noProof/>
        </w:rPr>
        <w:lastRenderedPageBreak/>
        <w:drawing>
          <wp:inline distT="0" distB="0" distL="0" distR="0" wp14:anchorId="4714CAE8" wp14:editId="3922B1BC">
            <wp:extent cx="3410393" cy="5633028"/>
            <wp:effectExtent l="0" t="0" r="0" b="6350"/>
            <wp:docPr id="2" name="Picture 2" descr="Streetsign-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sign-Mode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58" t="3703" r="26086" b="2938"/>
                    <a:stretch/>
                  </pic:blipFill>
                  <pic:spPr bwMode="auto">
                    <a:xfrm>
                      <a:off x="0" y="0"/>
                      <a:ext cx="3425460" cy="5657914"/>
                    </a:xfrm>
                    <a:prstGeom prst="rect">
                      <a:avLst/>
                    </a:prstGeom>
                    <a:noFill/>
                    <a:ln>
                      <a:noFill/>
                    </a:ln>
                    <a:extLst>
                      <a:ext uri="{53640926-AAD7-44D8-BBD7-CCE9431645EC}">
                        <a14:shadowObscured xmlns:a14="http://schemas.microsoft.com/office/drawing/2010/main"/>
                      </a:ext>
                    </a:extLst>
                  </pic:spPr>
                </pic:pic>
              </a:graphicData>
            </a:graphic>
          </wp:inline>
        </w:drawing>
      </w:r>
    </w:p>
    <w:p w14:paraId="481BE8A2" w14:textId="77777777" w:rsidR="00926DC7" w:rsidRPr="00CA050C" w:rsidRDefault="00926DC7" w:rsidP="00F677DD">
      <w:pPr>
        <w:pStyle w:val="Caption"/>
        <w:spacing w:after="160"/>
        <w:jc w:val="center"/>
      </w:pPr>
      <w:bookmarkStart w:id="3" w:name="_Ref45791209"/>
      <w:r w:rsidRPr="00CA050C">
        <w:t xml:space="preserve">Figure </w:t>
      </w:r>
      <w:r w:rsidRPr="00CA050C">
        <w:fldChar w:fldCharType="begin"/>
      </w:r>
      <w:r w:rsidRPr="00CA050C">
        <w:instrText xml:space="preserve"> SEQ Figure \* ARABIC </w:instrText>
      </w:r>
      <w:r w:rsidRPr="00CA050C">
        <w:fldChar w:fldCharType="separate"/>
      </w:r>
      <w:r w:rsidRPr="00CA050C">
        <w:rPr>
          <w:noProof/>
        </w:rPr>
        <w:t>4</w:t>
      </w:r>
      <w:r w:rsidRPr="00CA050C">
        <w:fldChar w:fldCharType="end"/>
      </w:r>
      <w:bookmarkEnd w:id="3"/>
      <w:r w:rsidRPr="00CA050C">
        <w:t>: Street Signplate Detail</w:t>
      </w:r>
    </w:p>
    <w:p w14:paraId="71B86611" w14:textId="77777777" w:rsidR="00926DC7" w:rsidRPr="00CA050C" w:rsidRDefault="00926DC7" w:rsidP="00F677DD">
      <w:pPr>
        <w:keepNext/>
        <w:jc w:val="center"/>
        <w:rPr>
          <w:rFonts w:cs="Arial"/>
        </w:rPr>
      </w:pPr>
      <w:r w:rsidRPr="00CA050C">
        <w:rPr>
          <w:rFonts w:cs="Arial"/>
          <w:noProof/>
        </w:rPr>
        <w:lastRenderedPageBreak/>
        <w:drawing>
          <wp:inline distT="0" distB="0" distL="0" distR="0" wp14:anchorId="6AED5AF1" wp14:editId="5AE5B269">
            <wp:extent cx="4922874" cy="5612425"/>
            <wp:effectExtent l="0" t="0" r="0" b="7620"/>
            <wp:docPr id="1527841821" name="Picture 1" descr="A table of word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1821" name="Picture 1" descr="A table of words with black text&#10;&#10;Description automatically generated"/>
                    <pic:cNvPicPr/>
                  </pic:nvPicPr>
                  <pic:blipFill>
                    <a:blip r:embed="rId17"/>
                    <a:stretch>
                      <a:fillRect/>
                    </a:stretch>
                  </pic:blipFill>
                  <pic:spPr>
                    <a:xfrm>
                      <a:off x="0" y="0"/>
                      <a:ext cx="4930810" cy="5621472"/>
                    </a:xfrm>
                    <a:prstGeom prst="rect">
                      <a:avLst/>
                    </a:prstGeom>
                  </pic:spPr>
                </pic:pic>
              </a:graphicData>
            </a:graphic>
          </wp:inline>
        </w:drawing>
      </w:r>
    </w:p>
    <w:p w14:paraId="4A308480" w14:textId="77777777" w:rsidR="00926DC7" w:rsidRPr="00CA050C" w:rsidRDefault="00926DC7" w:rsidP="00F677DD">
      <w:pPr>
        <w:pStyle w:val="Caption"/>
        <w:spacing w:after="160"/>
        <w:jc w:val="center"/>
      </w:pPr>
      <w:bookmarkStart w:id="4" w:name="_Ref139890465"/>
      <w:r w:rsidRPr="00CA050C">
        <w:t xml:space="preserve">Figure </w:t>
      </w:r>
      <w:r w:rsidRPr="00CA050C">
        <w:fldChar w:fldCharType="begin"/>
      </w:r>
      <w:r w:rsidRPr="00CA050C">
        <w:instrText xml:space="preserve"> SEQ Figure \* ARABIC </w:instrText>
      </w:r>
      <w:r w:rsidRPr="00CA050C">
        <w:fldChar w:fldCharType="separate"/>
      </w:r>
      <w:r w:rsidRPr="00CA050C">
        <w:rPr>
          <w:noProof/>
        </w:rPr>
        <w:t>5</w:t>
      </w:r>
      <w:r w:rsidRPr="00CA050C">
        <w:fldChar w:fldCharType="end"/>
      </w:r>
      <w:bookmarkEnd w:id="4"/>
      <w:r w:rsidRPr="00CA050C">
        <w:t>: Street Name Abbreviations – Extract from AS2890.3 Appendix D.</w:t>
      </w:r>
    </w:p>
    <w:p w14:paraId="430877D5" w14:textId="626446EC" w:rsidR="00926DC7" w:rsidRDefault="00926DC7" w:rsidP="00F677DD">
      <w:pPr>
        <w:tabs>
          <w:tab w:val="left" w:pos="600"/>
          <w:tab w:val="left" w:pos="601"/>
        </w:tabs>
        <w:spacing w:after="0" w:line="235" w:lineRule="auto"/>
        <w:jc w:val="both"/>
        <w:rPr>
          <w:rFonts w:cs="Arial"/>
          <w:szCs w:val="20"/>
        </w:rPr>
      </w:pPr>
      <w:r w:rsidRPr="00CA050C">
        <w:rPr>
          <w:rFonts w:cs="Arial"/>
          <w:szCs w:val="20"/>
        </w:rPr>
        <w:t xml:space="preserve">Refer to IPWEA Standard Drawing RS-130 “Street Name Sign and Location” for further details. </w:t>
      </w:r>
    </w:p>
    <w:p w14:paraId="3C01AAF8" w14:textId="77777777" w:rsidR="00F677DD" w:rsidRPr="00F677DD" w:rsidRDefault="00F677DD" w:rsidP="00F677DD">
      <w:pPr>
        <w:tabs>
          <w:tab w:val="left" w:pos="600"/>
          <w:tab w:val="left" w:pos="601"/>
        </w:tabs>
        <w:spacing w:line="235" w:lineRule="auto"/>
        <w:jc w:val="both"/>
        <w:rPr>
          <w:rFonts w:cs="Arial"/>
          <w:szCs w:val="20"/>
          <w:highlight w:val="yellow"/>
        </w:rPr>
      </w:pPr>
    </w:p>
    <w:p w14:paraId="48960758" w14:textId="48F06F83" w:rsidR="00926DC7" w:rsidRPr="00CA050C" w:rsidRDefault="00E76B4C" w:rsidP="00F677DD">
      <w:pPr>
        <w:pStyle w:val="Heading1"/>
        <w:tabs>
          <w:tab w:val="left" w:pos="360"/>
        </w:tabs>
        <w:spacing w:after="160" w:line="360" w:lineRule="auto"/>
      </w:pPr>
      <w:r w:rsidRPr="00CA050C">
        <w:t>RESIDENTIAL REQUIREMENTS</w:t>
      </w:r>
    </w:p>
    <w:p w14:paraId="3EA4A37E" w14:textId="4A47A8FF" w:rsidR="00926DC7" w:rsidRPr="00E76B4C" w:rsidRDefault="00E927E0" w:rsidP="00F677DD">
      <w:pPr>
        <w:pStyle w:val="Heading2"/>
        <w:tabs>
          <w:tab w:val="left" w:pos="540"/>
        </w:tabs>
        <w:spacing w:before="0" w:after="160" w:line="276" w:lineRule="auto"/>
      </w:pPr>
      <w:r w:rsidRPr="00E76B4C">
        <w:t>Fencing</w:t>
      </w:r>
    </w:p>
    <w:p w14:paraId="064448FA" w14:textId="0909CE6F" w:rsidR="00926DC7" w:rsidRPr="00F677DD" w:rsidRDefault="00926DC7" w:rsidP="00F677DD">
      <w:pPr>
        <w:jc w:val="both"/>
        <w:rPr>
          <w:rFonts w:cs="Arial"/>
          <w:szCs w:val="20"/>
        </w:rPr>
      </w:pPr>
      <w:r w:rsidRPr="00CA050C">
        <w:rPr>
          <w:rFonts w:cs="Arial"/>
          <w:szCs w:val="20"/>
        </w:rPr>
        <w:t>Residential fencing abutting a public open space shall be visually permeable in accordance with IPWEA LGGSD Clause 6.1.</w:t>
      </w:r>
    </w:p>
    <w:p w14:paraId="04B04364" w14:textId="7F348FB5" w:rsidR="00926DC7" w:rsidRPr="00E76B4C" w:rsidRDefault="00E927E0" w:rsidP="00F677DD">
      <w:pPr>
        <w:pStyle w:val="Heading2"/>
        <w:tabs>
          <w:tab w:val="left" w:pos="540"/>
        </w:tabs>
        <w:spacing w:before="0" w:after="160" w:line="276" w:lineRule="auto"/>
      </w:pPr>
      <w:r w:rsidRPr="00E76B4C">
        <w:t>Verges</w:t>
      </w:r>
    </w:p>
    <w:p w14:paraId="7915F904" w14:textId="77777777" w:rsidR="00926DC7" w:rsidRPr="00CA050C" w:rsidRDefault="00926DC7" w:rsidP="00F677DD">
      <w:pPr>
        <w:pStyle w:val="Textbody"/>
        <w:spacing w:after="160"/>
        <w:jc w:val="both"/>
      </w:pPr>
      <w:r w:rsidRPr="00CA050C">
        <w:t>Verges shall be designed in accordance with IPWEA LGGSD Clause 3.3.4:</w:t>
      </w:r>
    </w:p>
    <w:p w14:paraId="5AFEF64D" w14:textId="58799315"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 xml:space="preserve">Verge grading should fall </w:t>
      </w:r>
      <w:r w:rsidR="00BF29BD">
        <w:rPr>
          <w:sz w:val="20"/>
          <w:szCs w:val="20"/>
        </w:rPr>
        <w:t xml:space="preserve">a minimum of </w:t>
      </w:r>
      <w:r w:rsidRPr="00CA050C">
        <w:rPr>
          <w:sz w:val="20"/>
          <w:szCs w:val="20"/>
        </w:rPr>
        <w:t>1:50 from the property boundary to the top of the kerb.</w:t>
      </w:r>
    </w:p>
    <w:p w14:paraId="023BDEE3" w14:textId="77777777"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In areas of steep grades and accessways, the verge can be graded to suit the natural land contours</w:t>
      </w:r>
    </w:p>
    <w:p w14:paraId="4DE2680E" w14:textId="4B0C70A8"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Verges on the high side of a local distributor road may fall 1:50 towards the road and battered to suit the finished contours at a maximum 1:6 slope.</w:t>
      </w:r>
    </w:p>
    <w:p w14:paraId="01BEC6C5" w14:textId="374AC9AE"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lastRenderedPageBreak/>
        <w:t xml:space="preserve">Verge surface to be comprised of compactable material to ensure </w:t>
      </w:r>
      <w:r w:rsidR="00BF29BD">
        <w:rPr>
          <w:sz w:val="20"/>
          <w:szCs w:val="20"/>
        </w:rPr>
        <w:t xml:space="preserve">the </w:t>
      </w:r>
      <w:r w:rsidRPr="00CA050C">
        <w:rPr>
          <w:sz w:val="20"/>
          <w:szCs w:val="20"/>
        </w:rPr>
        <w:t>material does not wash away. This City’s recommended verge treatment is stabilised gravel with street trees.</w:t>
      </w:r>
    </w:p>
    <w:p w14:paraId="0EDC2A58" w14:textId="77777777"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Minimum verge width 4m.</w:t>
      </w:r>
    </w:p>
    <w:p w14:paraId="2F511CFB" w14:textId="77777777"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Maximum grade of grassed verge areas 1:6, maximum grade of planted verge areas 1:4.</w:t>
      </w:r>
    </w:p>
    <w:p w14:paraId="55D19DB4" w14:textId="52EB9785" w:rsidR="00926DC7" w:rsidRPr="00CA050C"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 xml:space="preserve">Refer to </w:t>
      </w:r>
      <w:r w:rsidR="00BF29BD">
        <w:rPr>
          <w:sz w:val="20"/>
          <w:szCs w:val="20"/>
        </w:rPr>
        <w:t>the Utility Providers Code of Practice for service alignments,</w:t>
      </w:r>
      <w:r w:rsidRPr="00CA050C">
        <w:rPr>
          <w:sz w:val="20"/>
          <w:szCs w:val="20"/>
        </w:rPr>
        <w:t xml:space="preserve"> including street trees and lights.</w:t>
      </w:r>
    </w:p>
    <w:p w14:paraId="26BB9C59" w14:textId="6AE39ADB" w:rsidR="00926DC7" w:rsidRPr="00F677DD" w:rsidRDefault="00926DC7" w:rsidP="00B5374B">
      <w:pPr>
        <w:pStyle w:val="ListParagraph"/>
        <w:numPr>
          <w:ilvl w:val="1"/>
          <w:numId w:val="1"/>
        </w:numPr>
        <w:tabs>
          <w:tab w:val="left" w:pos="1872"/>
          <w:tab w:val="left" w:pos="1873"/>
        </w:tabs>
        <w:spacing w:after="160" w:line="235" w:lineRule="auto"/>
        <w:ind w:left="360"/>
        <w:jc w:val="both"/>
        <w:rPr>
          <w:sz w:val="20"/>
          <w:szCs w:val="20"/>
        </w:rPr>
      </w:pPr>
      <w:r w:rsidRPr="00CA050C">
        <w:rPr>
          <w:sz w:val="20"/>
          <w:szCs w:val="20"/>
        </w:rPr>
        <w:t>Refer to the City’s Design Guidelines for Footpath for path alignment.</w:t>
      </w:r>
    </w:p>
    <w:p w14:paraId="0669DC53" w14:textId="161E3A4D" w:rsidR="00926DC7" w:rsidRPr="00E76B4C" w:rsidRDefault="00E927E0" w:rsidP="00F677DD">
      <w:pPr>
        <w:pStyle w:val="Heading2"/>
        <w:tabs>
          <w:tab w:val="left" w:pos="540"/>
        </w:tabs>
        <w:spacing w:before="0" w:after="160" w:line="276" w:lineRule="auto"/>
      </w:pPr>
      <w:r w:rsidRPr="00E76B4C">
        <w:t>Cross Overs</w:t>
      </w:r>
    </w:p>
    <w:p w14:paraId="03DFBB35" w14:textId="28F33276" w:rsidR="00926DC7" w:rsidRPr="00CA050C" w:rsidRDefault="00926DC7" w:rsidP="00F677DD">
      <w:pPr>
        <w:pStyle w:val="Textbody"/>
        <w:spacing w:after="160"/>
        <w:jc w:val="both"/>
      </w:pPr>
      <w:r w:rsidRPr="00CA050C">
        <w:t>Refer to the City’s Crossover Policy and standard drawings.</w:t>
      </w:r>
    </w:p>
    <w:p w14:paraId="391D88DE" w14:textId="660DFA22" w:rsidR="00926DC7" w:rsidRPr="00E76B4C" w:rsidRDefault="00E927E0" w:rsidP="00F677DD">
      <w:pPr>
        <w:pStyle w:val="Heading2"/>
        <w:tabs>
          <w:tab w:val="left" w:pos="540"/>
        </w:tabs>
        <w:spacing w:before="0" w:after="160" w:line="276" w:lineRule="auto"/>
      </w:pPr>
      <w:r w:rsidRPr="00E76B4C">
        <w:t>Paths</w:t>
      </w:r>
    </w:p>
    <w:p w14:paraId="43B02AF0" w14:textId="0D5DA7D2" w:rsidR="00926DC7" w:rsidRDefault="00926DC7" w:rsidP="00F677DD">
      <w:pPr>
        <w:pStyle w:val="Textbody"/>
        <w:jc w:val="both"/>
      </w:pPr>
      <w:r w:rsidRPr="00CA050C">
        <w:t>Refer to the City’s Footpath Design Guidelines.</w:t>
      </w:r>
    </w:p>
    <w:p w14:paraId="5CFBE7C6" w14:textId="77777777" w:rsidR="00F677DD" w:rsidRPr="00F677DD" w:rsidRDefault="00F677DD" w:rsidP="00F677DD">
      <w:pPr>
        <w:pStyle w:val="Textbody"/>
        <w:jc w:val="both"/>
      </w:pPr>
    </w:p>
    <w:p w14:paraId="586C0790" w14:textId="22002212" w:rsidR="00926DC7" w:rsidRPr="00CA050C" w:rsidRDefault="00E76B4C" w:rsidP="00F677DD">
      <w:pPr>
        <w:pStyle w:val="Heading1"/>
        <w:tabs>
          <w:tab w:val="left" w:pos="360"/>
        </w:tabs>
        <w:spacing w:line="360" w:lineRule="auto"/>
      </w:pPr>
      <w:r w:rsidRPr="00CA050C">
        <w:t>STREET LIGHTING</w:t>
      </w:r>
    </w:p>
    <w:p w14:paraId="436AF900" w14:textId="49AAE444" w:rsidR="00926DC7" w:rsidRPr="00CA050C" w:rsidRDefault="00926DC7" w:rsidP="00F677DD">
      <w:pPr>
        <w:pStyle w:val="BodyText"/>
        <w:jc w:val="both"/>
      </w:pPr>
      <w:r w:rsidRPr="00CA050C">
        <w:t xml:space="preserve">Prior to design and supply, a desktop review of the sites proposed by the City should be undertaken. The purpose of this review is to inform </w:t>
      </w:r>
      <w:r w:rsidR="00993561">
        <w:t>suitable</w:t>
      </w:r>
      <w:r w:rsidRPr="00CA050C">
        <w:t xml:space="preserve"> lighting</w:t>
      </w:r>
      <w:r w:rsidR="00993561">
        <w:t xml:space="preserve"> for site</w:t>
      </w:r>
      <w:r w:rsidRPr="00CA050C">
        <w:t xml:space="preserve"> and location plan that considers:</w:t>
      </w:r>
    </w:p>
    <w:p w14:paraId="79DF5F18" w14:textId="77D119B2" w:rsidR="00926DC7" w:rsidRPr="00CA050C" w:rsidRDefault="00926DC7" w:rsidP="00B5374B">
      <w:pPr>
        <w:pStyle w:val="BodyText"/>
        <w:numPr>
          <w:ilvl w:val="0"/>
          <w:numId w:val="2"/>
        </w:numPr>
        <w:ind w:left="360"/>
        <w:jc w:val="both"/>
      </w:pPr>
      <w:r w:rsidRPr="00CA050C">
        <w:t>The location of services (BYDA)</w:t>
      </w:r>
      <w:r w:rsidR="009437E4">
        <w:t>.</w:t>
      </w:r>
    </w:p>
    <w:p w14:paraId="095023B8" w14:textId="76736B60" w:rsidR="00926DC7" w:rsidRPr="00CA050C" w:rsidRDefault="00926DC7" w:rsidP="00B5374B">
      <w:pPr>
        <w:pStyle w:val="BodyText"/>
        <w:numPr>
          <w:ilvl w:val="0"/>
          <w:numId w:val="2"/>
        </w:numPr>
        <w:ind w:left="360"/>
        <w:jc w:val="both"/>
      </w:pPr>
      <w:r w:rsidRPr="00CA050C">
        <w:t xml:space="preserve">Proximity and potential spill effect </w:t>
      </w:r>
      <w:r w:rsidR="00B673E5">
        <w:t>on</w:t>
      </w:r>
      <w:r w:rsidRPr="00CA050C">
        <w:t xml:space="preserve"> residential properties</w:t>
      </w:r>
      <w:r w:rsidR="009437E4">
        <w:t>.</w:t>
      </w:r>
    </w:p>
    <w:p w14:paraId="6276F108" w14:textId="23466112" w:rsidR="00926DC7" w:rsidRPr="00CA050C" w:rsidRDefault="00B673E5" w:rsidP="00B5374B">
      <w:pPr>
        <w:pStyle w:val="BodyText"/>
        <w:numPr>
          <w:ilvl w:val="0"/>
          <w:numId w:val="2"/>
        </w:numPr>
        <w:ind w:left="360"/>
        <w:jc w:val="both"/>
      </w:pPr>
      <w:r>
        <w:t>Footing/pole</w:t>
      </w:r>
      <w:r w:rsidR="00926DC7" w:rsidRPr="00CA050C">
        <w:t xml:space="preserve"> locations; and</w:t>
      </w:r>
    </w:p>
    <w:p w14:paraId="7359262F" w14:textId="1E59F86F" w:rsidR="00926DC7" w:rsidRPr="00CA050C" w:rsidRDefault="00926DC7" w:rsidP="00B5374B">
      <w:pPr>
        <w:pStyle w:val="BodyText"/>
        <w:numPr>
          <w:ilvl w:val="0"/>
          <w:numId w:val="2"/>
        </w:numPr>
        <w:ind w:left="360"/>
        <w:jc w:val="both"/>
      </w:pPr>
      <w:r w:rsidRPr="00CA050C">
        <w:t>Achieving uniform lux levels.</w:t>
      </w:r>
      <w:bookmarkStart w:id="5" w:name="_bookmark40"/>
      <w:bookmarkEnd w:id="5"/>
    </w:p>
    <w:p w14:paraId="3E1ADCF3" w14:textId="39292FCA" w:rsidR="00926DC7" w:rsidRPr="00E76B4C" w:rsidRDefault="00E927E0" w:rsidP="00F677DD">
      <w:pPr>
        <w:pStyle w:val="Heading2"/>
        <w:tabs>
          <w:tab w:val="left" w:pos="540"/>
        </w:tabs>
        <w:spacing w:before="0" w:after="160" w:line="276" w:lineRule="auto"/>
      </w:pPr>
      <w:bookmarkStart w:id="6" w:name="_bookmark41"/>
      <w:bookmarkEnd w:id="6"/>
      <w:r w:rsidRPr="00E76B4C">
        <w:t>Site Lighting And Location Plan</w:t>
      </w:r>
    </w:p>
    <w:p w14:paraId="279B2421" w14:textId="77777777" w:rsidR="00926DC7" w:rsidRPr="00CA050C" w:rsidRDefault="00926DC7" w:rsidP="00F677DD">
      <w:pPr>
        <w:pStyle w:val="BodyText"/>
        <w:jc w:val="both"/>
      </w:pPr>
      <w:r w:rsidRPr="00CA050C">
        <w:t>Lighting design to include a site lighting and location plan. This should include the following:</w:t>
      </w:r>
    </w:p>
    <w:p w14:paraId="05C5D544" w14:textId="11B4773A" w:rsidR="00926DC7" w:rsidRPr="00CA050C" w:rsidRDefault="00926DC7" w:rsidP="001846B2">
      <w:pPr>
        <w:pStyle w:val="BodyText"/>
        <w:numPr>
          <w:ilvl w:val="0"/>
          <w:numId w:val="2"/>
        </w:numPr>
        <w:ind w:left="360"/>
        <w:jc w:val="both"/>
      </w:pPr>
      <w:r w:rsidRPr="00CA050C">
        <w:t>Exact number of lights required to achieve a P2, PR2, PP2, PA2, PE2 and PC2 lighting category as prescribed in AS/NZS 1158.2 and AS/NZS 1158.3.1</w:t>
      </w:r>
      <w:r w:rsidR="007256B9">
        <w:t xml:space="preserve">. </w:t>
      </w:r>
    </w:p>
    <w:p w14:paraId="11934BED" w14:textId="09151D81" w:rsidR="00926DC7" w:rsidRPr="00CA050C" w:rsidRDefault="00926DC7" w:rsidP="001846B2">
      <w:pPr>
        <w:pStyle w:val="BodyText"/>
        <w:numPr>
          <w:ilvl w:val="0"/>
          <w:numId w:val="2"/>
        </w:numPr>
        <w:ind w:left="360"/>
        <w:jc w:val="both"/>
      </w:pPr>
      <w:r w:rsidRPr="00CA050C">
        <w:t>Exact location of light poles (and battery pits if required)</w:t>
      </w:r>
      <w:r w:rsidR="007256B9">
        <w:t>.</w:t>
      </w:r>
    </w:p>
    <w:p w14:paraId="5AD47BBE" w14:textId="0F8DE370" w:rsidR="00926DC7" w:rsidRPr="00CA050C" w:rsidRDefault="00926DC7" w:rsidP="001846B2">
      <w:pPr>
        <w:pStyle w:val="BodyText"/>
        <w:numPr>
          <w:ilvl w:val="0"/>
          <w:numId w:val="2"/>
        </w:numPr>
        <w:ind w:left="360"/>
        <w:jc w:val="both"/>
      </w:pPr>
      <w:r w:rsidRPr="00CA050C">
        <w:t>The distance between neighbouring poles</w:t>
      </w:r>
      <w:r w:rsidR="007256B9">
        <w:t>.</w:t>
      </w:r>
    </w:p>
    <w:p w14:paraId="249C0E27" w14:textId="2C543FB8" w:rsidR="00926DC7" w:rsidRPr="00CA050C" w:rsidRDefault="00926DC7" w:rsidP="001846B2">
      <w:pPr>
        <w:pStyle w:val="BodyText"/>
        <w:numPr>
          <w:ilvl w:val="0"/>
          <w:numId w:val="2"/>
        </w:numPr>
        <w:ind w:left="360"/>
        <w:jc w:val="both"/>
      </w:pPr>
      <w:r w:rsidRPr="00CA050C">
        <w:t>Complete lux design nominating anticipated lux level and light spread across the nominated site</w:t>
      </w:r>
      <w:r w:rsidR="007256B9">
        <w:t>.</w:t>
      </w:r>
    </w:p>
    <w:p w14:paraId="11D7B7C0" w14:textId="7A028431" w:rsidR="00926DC7" w:rsidRPr="00CA050C" w:rsidRDefault="00926DC7" w:rsidP="001846B2">
      <w:pPr>
        <w:pStyle w:val="BodyText"/>
        <w:numPr>
          <w:ilvl w:val="0"/>
          <w:numId w:val="2"/>
        </w:numPr>
        <w:ind w:left="360"/>
        <w:jc w:val="both"/>
      </w:pPr>
      <w:r w:rsidRPr="00CA050C">
        <w:t>Light and solar panel orientation</w:t>
      </w:r>
      <w:r w:rsidR="007256B9">
        <w:t>.</w:t>
      </w:r>
    </w:p>
    <w:p w14:paraId="1BB10277" w14:textId="198718C5" w:rsidR="00926DC7" w:rsidRPr="00CA050C" w:rsidRDefault="00926DC7" w:rsidP="001846B2">
      <w:pPr>
        <w:pStyle w:val="BodyText"/>
        <w:numPr>
          <w:ilvl w:val="0"/>
          <w:numId w:val="2"/>
        </w:numPr>
        <w:ind w:left="360"/>
        <w:jc w:val="both"/>
      </w:pPr>
      <w:r w:rsidRPr="00CA050C">
        <w:t>Identification of poles that require light shields to mitigate light spillage into residential properties</w:t>
      </w:r>
      <w:r w:rsidR="007256B9">
        <w:t>.</w:t>
      </w:r>
    </w:p>
    <w:p w14:paraId="70B84E2B" w14:textId="49F04787" w:rsidR="00926DC7" w:rsidRPr="00CA050C" w:rsidRDefault="00926DC7" w:rsidP="001846B2">
      <w:pPr>
        <w:pStyle w:val="BodyText"/>
        <w:numPr>
          <w:ilvl w:val="0"/>
          <w:numId w:val="2"/>
        </w:numPr>
        <w:ind w:left="360"/>
        <w:jc w:val="both"/>
      </w:pPr>
      <w:r w:rsidRPr="00CA050C">
        <w:t xml:space="preserve">Identification of any areas that may </w:t>
      </w:r>
      <w:r w:rsidR="00B673E5">
        <w:t>require</w:t>
      </w:r>
      <w:r w:rsidRPr="00CA050C">
        <w:t xml:space="preserve"> tree lopping/shrub removal; and</w:t>
      </w:r>
    </w:p>
    <w:p w14:paraId="15E0D756" w14:textId="4954DD40" w:rsidR="00926DC7" w:rsidRPr="00CA050C" w:rsidRDefault="00926DC7" w:rsidP="001846B2">
      <w:pPr>
        <w:pStyle w:val="BodyText"/>
        <w:numPr>
          <w:ilvl w:val="0"/>
          <w:numId w:val="2"/>
        </w:numPr>
        <w:ind w:left="360"/>
        <w:jc w:val="both"/>
      </w:pPr>
      <w:r w:rsidRPr="00CA050C">
        <w:t xml:space="preserve">Identification of any areas that may require rock pitching to support footing </w:t>
      </w:r>
      <w:r w:rsidR="00B673E5">
        <w:t>installation</w:t>
      </w:r>
      <w:r w:rsidRPr="00CA050C">
        <w:t>.</w:t>
      </w:r>
    </w:p>
    <w:p w14:paraId="6DB1C007" w14:textId="0ABB5859" w:rsidR="00926DC7" w:rsidRPr="00E76B4C" w:rsidRDefault="00E927E0" w:rsidP="00F677DD">
      <w:pPr>
        <w:pStyle w:val="Heading2"/>
        <w:tabs>
          <w:tab w:val="left" w:pos="540"/>
        </w:tabs>
        <w:spacing w:before="0" w:after="160" w:line="276" w:lineRule="auto"/>
      </w:pPr>
      <w:r w:rsidRPr="00E76B4C">
        <w:t xml:space="preserve">Design Package Requirements </w:t>
      </w:r>
    </w:p>
    <w:p w14:paraId="5720B8D0" w14:textId="77777777" w:rsidR="00926DC7" w:rsidRPr="00CA050C" w:rsidRDefault="00926DC7" w:rsidP="00F677DD">
      <w:pPr>
        <w:pStyle w:val="BodyText"/>
        <w:jc w:val="both"/>
      </w:pPr>
      <w:r w:rsidRPr="00CA050C">
        <w:t>Finished design package to include, but is not limited to, the following:</w:t>
      </w:r>
    </w:p>
    <w:p w14:paraId="1D5EEF89" w14:textId="6CA00DE4" w:rsidR="00926DC7" w:rsidRPr="00CA050C" w:rsidRDefault="00926DC7" w:rsidP="001846B2">
      <w:pPr>
        <w:pStyle w:val="BodyText"/>
        <w:numPr>
          <w:ilvl w:val="0"/>
          <w:numId w:val="2"/>
        </w:numPr>
        <w:ind w:left="360"/>
        <w:jc w:val="both"/>
      </w:pPr>
      <w:r w:rsidRPr="00CA050C">
        <w:t>AutoCAD drawing specifications and pdf</w:t>
      </w:r>
      <w:r w:rsidR="009437E4">
        <w:t>.</w:t>
      </w:r>
    </w:p>
    <w:p w14:paraId="5E182ACB" w14:textId="202F4B97" w:rsidR="00926DC7" w:rsidRPr="00CA050C" w:rsidRDefault="00926DC7" w:rsidP="001846B2">
      <w:pPr>
        <w:pStyle w:val="BodyText"/>
        <w:numPr>
          <w:ilvl w:val="0"/>
          <w:numId w:val="2"/>
        </w:numPr>
        <w:ind w:left="360"/>
        <w:jc w:val="both"/>
      </w:pPr>
      <w:r w:rsidRPr="00CA050C">
        <w:t>Certificate of Design Compliance and Engineering certification for Region D and Importance Category 2</w:t>
      </w:r>
      <w:r w:rsidR="009437E4">
        <w:t>.</w:t>
      </w:r>
    </w:p>
    <w:p w14:paraId="602E8749" w14:textId="5E62E1F3" w:rsidR="00926DC7" w:rsidRPr="00CA050C" w:rsidRDefault="00926DC7" w:rsidP="001846B2">
      <w:pPr>
        <w:pStyle w:val="BodyText"/>
        <w:numPr>
          <w:ilvl w:val="0"/>
          <w:numId w:val="2"/>
        </w:numPr>
        <w:ind w:left="360"/>
        <w:jc w:val="both"/>
      </w:pPr>
      <w:r w:rsidRPr="00CA050C">
        <w:t>Certified set of design drawings, including shop detail drawings</w:t>
      </w:r>
      <w:r w:rsidR="009437E4">
        <w:t>.</w:t>
      </w:r>
    </w:p>
    <w:p w14:paraId="7408D7AE" w14:textId="128305FD" w:rsidR="00926DC7" w:rsidRPr="00CA050C" w:rsidRDefault="00926DC7" w:rsidP="001846B2">
      <w:pPr>
        <w:pStyle w:val="BodyText"/>
        <w:numPr>
          <w:ilvl w:val="0"/>
          <w:numId w:val="2"/>
        </w:numPr>
        <w:ind w:left="360"/>
        <w:jc w:val="both"/>
      </w:pPr>
      <w:r w:rsidRPr="00CA050C">
        <w:t>Manufacturer Data Report (MDR)</w:t>
      </w:r>
      <w:r w:rsidR="009437E4">
        <w:t>.</w:t>
      </w:r>
    </w:p>
    <w:p w14:paraId="12471816" w14:textId="4789852A" w:rsidR="00926DC7" w:rsidRPr="00CA050C" w:rsidRDefault="00926DC7" w:rsidP="001846B2">
      <w:pPr>
        <w:pStyle w:val="BodyText"/>
        <w:numPr>
          <w:ilvl w:val="0"/>
          <w:numId w:val="2"/>
        </w:numPr>
        <w:ind w:left="360"/>
        <w:jc w:val="both"/>
      </w:pPr>
      <w:r w:rsidRPr="00CA050C">
        <w:lastRenderedPageBreak/>
        <w:t>Manufacturer Warranty</w:t>
      </w:r>
      <w:r w:rsidR="009437E4">
        <w:t>.</w:t>
      </w:r>
    </w:p>
    <w:p w14:paraId="4C73D0CB" w14:textId="01C67653" w:rsidR="00926DC7" w:rsidRPr="00CA050C" w:rsidRDefault="00926DC7" w:rsidP="001846B2">
      <w:pPr>
        <w:pStyle w:val="BodyText"/>
        <w:numPr>
          <w:ilvl w:val="0"/>
          <w:numId w:val="2"/>
        </w:numPr>
        <w:ind w:left="360"/>
        <w:jc w:val="both"/>
      </w:pPr>
      <w:r w:rsidRPr="00CA050C">
        <w:t>Installation and Operation Manual (IOM)</w:t>
      </w:r>
      <w:r w:rsidR="009437E4">
        <w:t>.</w:t>
      </w:r>
    </w:p>
    <w:p w14:paraId="0FA72626" w14:textId="35B60E5E" w:rsidR="00F677DD" w:rsidRPr="00F677DD" w:rsidRDefault="00926DC7" w:rsidP="001846B2">
      <w:pPr>
        <w:pStyle w:val="BodyText"/>
        <w:numPr>
          <w:ilvl w:val="0"/>
          <w:numId w:val="2"/>
        </w:numPr>
        <w:ind w:left="360"/>
        <w:jc w:val="both"/>
      </w:pPr>
      <w:r w:rsidRPr="00CA050C">
        <w:t>Maintenance and Troubleshooting Manua</w:t>
      </w:r>
      <w:r w:rsidR="00F677DD">
        <w:t>l</w:t>
      </w:r>
      <w:r w:rsidR="009437E4">
        <w:t>.</w:t>
      </w:r>
    </w:p>
    <w:p w14:paraId="6E6F757A" w14:textId="6C74AD3B" w:rsidR="00926DC7" w:rsidRPr="00E76B4C" w:rsidRDefault="00E927E0" w:rsidP="00F677DD">
      <w:pPr>
        <w:pStyle w:val="Heading2"/>
        <w:tabs>
          <w:tab w:val="left" w:pos="540"/>
        </w:tabs>
        <w:spacing w:before="0" w:after="160" w:line="276" w:lineRule="auto"/>
      </w:pPr>
      <w:bookmarkStart w:id="7" w:name="_bookmark42"/>
      <w:bookmarkStart w:id="8" w:name="_bookmark43"/>
      <w:bookmarkEnd w:id="7"/>
      <w:bookmarkEnd w:id="8"/>
      <w:r w:rsidRPr="00E76B4C">
        <w:t>Lighting Design Criteria</w:t>
      </w:r>
    </w:p>
    <w:p w14:paraId="61CD458C" w14:textId="62FECA97" w:rsidR="00926DC7" w:rsidRPr="00CA050C" w:rsidRDefault="00926DC7" w:rsidP="00F677DD">
      <w:pPr>
        <w:jc w:val="both"/>
        <w:rPr>
          <w:rFonts w:cs="Arial"/>
          <w:szCs w:val="20"/>
        </w:rPr>
      </w:pPr>
      <w:r w:rsidRPr="00CA050C">
        <w:rPr>
          <w:rFonts w:cs="Arial"/>
          <w:szCs w:val="20"/>
        </w:rPr>
        <w:t xml:space="preserve">The following design criteria </w:t>
      </w:r>
      <w:r w:rsidR="00B673E5">
        <w:rPr>
          <w:rFonts w:cs="Arial"/>
          <w:szCs w:val="20"/>
        </w:rPr>
        <w:t>apply</w:t>
      </w:r>
      <w:r w:rsidRPr="00CA050C">
        <w:rPr>
          <w:rFonts w:cs="Arial"/>
          <w:szCs w:val="20"/>
        </w:rPr>
        <w:t xml:space="preserve"> to Solar lighting:</w:t>
      </w:r>
    </w:p>
    <w:p w14:paraId="1AF2070B" w14:textId="77777777" w:rsidR="00926DC7" w:rsidRPr="00CA050C" w:rsidRDefault="00926DC7" w:rsidP="00F677DD">
      <w:pPr>
        <w:pStyle w:val="Caption"/>
        <w:keepNext/>
        <w:spacing w:after="160"/>
        <w:jc w:val="both"/>
      </w:pPr>
      <w:r w:rsidRPr="00CA050C">
        <w:t xml:space="preserve">Table </w:t>
      </w:r>
      <w:r w:rsidRPr="00CA050C">
        <w:fldChar w:fldCharType="begin"/>
      </w:r>
      <w:r w:rsidRPr="00CA050C">
        <w:instrText xml:space="preserve"> SEQ Table \* ARABIC </w:instrText>
      </w:r>
      <w:r w:rsidRPr="00CA050C">
        <w:fldChar w:fldCharType="separate"/>
      </w:r>
      <w:r w:rsidRPr="00CA050C">
        <w:rPr>
          <w:noProof/>
        </w:rPr>
        <w:t>3</w:t>
      </w:r>
      <w:r w:rsidRPr="00CA050C">
        <w:fldChar w:fldCharType="end"/>
      </w:r>
      <w:r w:rsidRPr="00CA050C">
        <w:t>: Lighting Design Criteria</w:t>
      </w:r>
    </w:p>
    <w:tbl>
      <w:tblPr>
        <w:tblStyle w:val="TableGrid"/>
        <w:tblW w:w="0" w:type="auto"/>
        <w:tblInd w:w="-5" w:type="dxa"/>
        <w:tblLook w:val="04A0" w:firstRow="1" w:lastRow="0" w:firstColumn="1" w:lastColumn="0" w:noHBand="0" w:noVBand="1"/>
      </w:tblPr>
      <w:tblGrid>
        <w:gridCol w:w="4080"/>
        <w:gridCol w:w="2822"/>
        <w:gridCol w:w="2839"/>
      </w:tblGrid>
      <w:tr w:rsidR="00926DC7" w:rsidRPr="00CA050C" w14:paraId="50B23A09" w14:textId="77777777" w:rsidTr="00003CD5">
        <w:tc>
          <w:tcPr>
            <w:tcW w:w="4080" w:type="dxa"/>
            <w:shd w:val="clear" w:color="auto" w:fill="000000" w:themeFill="text1"/>
          </w:tcPr>
          <w:p w14:paraId="5204FC26" w14:textId="77777777" w:rsidR="00926DC7" w:rsidRPr="00CA050C" w:rsidRDefault="00926DC7" w:rsidP="00F677DD">
            <w:pPr>
              <w:spacing w:after="160"/>
              <w:jc w:val="center"/>
              <w:rPr>
                <w:rFonts w:cs="Arial"/>
                <w:b/>
                <w:bCs/>
                <w:szCs w:val="20"/>
              </w:rPr>
            </w:pPr>
            <w:r w:rsidRPr="00CA050C">
              <w:rPr>
                <w:rFonts w:cs="Arial"/>
                <w:b/>
                <w:bCs/>
                <w:szCs w:val="20"/>
              </w:rPr>
              <w:t>Criteria</w:t>
            </w:r>
          </w:p>
        </w:tc>
        <w:tc>
          <w:tcPr>
            <w:tcW w:w="2822" w:type="dxa"/>
            <w:shd w:val="clear" w:color="auto" w:fill="000000" w:themeFill="text1"/>
          </w:tcPr>
          <w:p w14:paraId="244A1EC4" w14:textId="77777777" w:rsidR="00926DC7" w:rsidRPr="00CA050C" w:rsidRDefault="00926DC7" w:rsidP="00F677DD">
            <w:pPr>
              <w:spacing w:after="160"/>
              <w:jc w:val="center"/>
              <w:rPr>
                <w:rFonts w:cs="Arial"/>
                <w:b/>
                <w:bCs/>
                <w:szCs w:val="20"/>
              </w:rPr>
            </w:pPr>
            <w:r w:rsidRPr="00CA050C">
              <w:rPr>
                <w:rFonts w:cs="Arial"/>
                <w:b/>
                <w:bCs/>
                <w:szCs w:val="20"/>
              </w:rPr>
              <w:t>Value</w:t>
            </w:r>
          </w:p>
        </w:tc>
        <w:tc>
          <w:tcPr>
            <w:tcW w:w="2839" w:type="dxa"/>
            <w:shd w:val="clear" w:color="auto" w:fill="000000" w:themeFill="text1"/>
          </w:tcPr>
          <w:p w14:paraId="4A8AFA54" w14:textId="77777777" w:rsidR="00926DC7" w:rsidRPr="00CA050C" w:rsidRDefault="00926DC7" w:rsidP="00F677DD">
            <w:pPr>
              <w:spacing w:after="160"/>
              <w:jc w:val="center"/>
              <w:rPr>
                <w:rFonts w:cs="Arial"/>
                <w:b/>
                <w:bCs/>
                <w:szCs w:val="20"/>
              </w:rPr>
            </w:pPr>
            <w:r w:rsidRPr="00CA050C">
              <w:rPr>
                <w:rFonts w:cs="Arial"/>
                <w:b/>
                <w:bCs/>
                <w:szCs w:val="20"/>
              </w:rPr>
              <w:t>Standard/Reference</w:t>
            </w:r>
          </w:p>
        </w:tc>
      </w:tr>
      <w:tr w:rsidR="00926DC7" w:rsidRPr="00CA050C" w14:paraId="5BB1B608" w14:textId="77777777" w:rsidTr="00E76B4C">
        <w:tc>
          <w:tcPr>
            <w:tcW w:w="4080" w:type="dxa"/>
          </w:tcPr>
          <w:p w14:paraId="60695D15" w14:textId="77777777" w:rsidR="00926DC7" w:rsidRPr="00CA050C" w:rsidRDefault="00926DC7" w:rsidP="00F677DD">
            <w:pPr>
              <w:spacing w:after="160"/>
              <w:rPr>
                <w:rFonts w:cs="Arial"/>
                <w:szCs w:val="20"/>
              </w:rPr>
            </w:pPr>
            <w:r w:rsidRPr="00CA050C">
              <w:rPr>
                <w:rFonts w:cs="Arial"/>
                <w:szCs w:val="20"/>
              </w:rPr>
              <w:t>Lighting Subcategory</w:t>
            </w:r>
          </w:p>
        </w:tc>
        <w:tc>
          <w:tcPr>
            <w:tcW w:w="2822" w:type="dxa"/>
          </w:tcPr>
          <w:p w14:paraId="4524EB76" w14:textId="77777777" w:rsidR="00926DC7" w:rsidRPr="00CA050C" w:rsidRDefault="00926DC7" w:rsidP="00F677DD">
            <w:pPr>
              <w:spacing w:after="160"/>
              <w:rPr>
                <w:rFonts w:cs="Arial"/>
                <w:szCs w:val="20"/>
              </w:rPr>
            </w:pPr>
            <w:r w:rsidRPr="00CA050C">
              <w:rPr>
                <w:rFonts w:cs="Arial"/>
                <w:szCs w:val="20"/>
              </w:rPr>
              <w:t>P2</w:t>
            </w:r>
          </w:p>
        </w:tc>
        <w:tc>
          <w:tcPr>
            <w:tcW w:w="2839" w:type="dxa"/>
          </w:tcPr>
          <w:p w14:paraId="3469D8DF" w14:textId="77777777" w:rsidR="00926DC7" w:rsidRPr="00CA050C" w:rsidRDefault="00926DC7" w:rsidP="00F677DD">
            <w:pPr>
              <w:spacing w:after="160"/>
              <w:rPr>
                <w:rFonts w:cs="Arial"/>
                <w:szCs w:val="20"/>
              </w:rPr>
            </w:pPr>
            <w:r w:rsidRPr="00CA050C">
              <w:rPr>
                <w:rFonts w:cs="Arial"/>
                <w:szCs w:val="20"/>
              </w:rPr>
              <w:t>AS/NZS 1158.3.1</w:t>
            </w:r>
          </w:p>
        </w:tc>
      </w:tr>
      <w:tr w:rsidR="00926DC7" w:rsidRPr="00CA050C" w14:paraId="1C7EA41A" w14:textId="77777777" w:rsidTr="00E76B4C">
        <w:tc>
          <w:tcPr>
            <w:tcW w:w="4080" w:type="dxa"/>
          </w:tcPr>
          <w:p w14:paraId="4BA134A3" w14:textId="77777777" w:rsidR="00926DC7" w:rsidRPr="00CA050C" w:rsidRDefault="00926DC7" w:rsidP="00F677DD">
            <w:pPr>
              <w:spacing w:after="160"/>
              <w:rPr>
                <w:rFonts w:cs="Arial"/>
                <w:szCs w:val="20"/>
              </w:rPr>
            </w:pPr>
            <w:r w:rsidRPr="00CA050C">
              <w:rPr>
                <w:rFonts w:cs="Arial"/>
                <w:szCs w:val="20"/>
              </w:rPr>
              <w:t>Wind Rating of pole footings, poles, solar panels and luminaires</w:t>
            </w:r>
          </w:p>
        </w:tc>
        <w:tc>
          <w:tcPr>
            <w:tcW w:w="2822" w:type="dxa"/>
          </w:tcPr>
          <w:p w14:paraId="026D21FE" w14:textId="77777777" w:rsidR="00926DC7" w:rsidRPr="00CA050C" w:rsidRDefault="00926DC7" w:rsidP="00F677DD">
            <w:pPr>
              <w:spacing w:after="160"/>
              <w:rPr>
                <w:rFonts w:cs="Arial"/>
                <w:szCs w:val="20"/>
              </w:rPr>
            </w:pPr>
            <w:r w:rsidRPr="00CA050C">
              <w:rPr>
                <w:rFonts w:cs="Arial"/>
                <w:szCs w:val="20"/>
              </w:rPr>
              <w:t>Region D</w:t>
            </w:r>
            <w:r w:rsidRPr="00CA050C">
              <w:rPr>
                <w:rFonts w:cs="Arial"/>
                <w:szCs w:val="20"/>
              </w:rPr>
              <w:br/>
              <w:t>Importance Level 2</w:t>
            </w:r>
          </w:p>
        </w:tc>
        <w:tc>
          <w:tcPr>
            <w:tcW w:w="2839" w:type="dxa"/>
          </w:tcPr>
          <w:p w14:paraId="2FBDB968" w14:textId="77777777" w:rsidR="00926DC7" w:rsidRPr="00CA050C" w:rsidRDefault="00926DC7" w:rsidP="00F677DD">
            <w:pPr>
              <w:spacing w:after="160"/>
              <w:rPr>
                <w:rFonts w:cs="Arial"/>
                <w:szCs w:val="20"/>
              </w:rPr>
            </w:pPr>
            <w:r w:rsidRPr="00CA050C">
              <w:rPr>
                <w:rFonts w:cs="Arial"/>
                <w:szCs w:val="20"/>
              </w:rPr>
              <w:t>AS/NZS 1170.2</w:t>
            </w:r>
          </w:p>
        </w:tc>
      </w:tr>
      <w:tr w:rsidR="00926DC7" w:rsidRPr="00CA050C" w14:paraId="6972F82C" w14:textId="77777777" w:rsidTr="00E76B4C">
        <w:tc>
          <w:tcPr>
            <w:tcW w:w="4080" w:type="dxa"/>
          </w:tcPr>
          <w:p w14:paraId="416A3158" w14:textId="77777777" w:rsidR="00926DC7" w:rsidRPr="00CA050C" w:rsidRDefault="00926DC7" w:rsidP="00F677DD">
            <w:pPr>
              <w:spacing w:after="160"/>
              <w:rPr>
                <w:rFonts w:cs="Arial"/>
                <w:szCs w:val="20"/>
              </w:rPr>
            </w:pPr>
            <w:r w:rsidRPr="00CA050C">
              <w:rPr>
                <w:rFonts w:cs="Arial"/>
                <w:szCs w:val="20"/>
              </w:rPr>
              <w:t>Technology</w:t>
            </w:r>
          </w:p>
        </w:tc>
        <w:tc>
          <w:tcPr>
            <w:tcW w:w="2822" w:type="dxa"/>
          </w:tcPr>
          <w:p w14:paraId="21F3C3C7" w14:textId="77777777" w:rsidR="00926DC7" w:rsidRPr="00CA050C" w:rsidRDefault="00926DC7" w:rsidP="00F677DD">
            <w:pPr>
              <w:spacing w:after="160"/>
              <w:rPr>
                <w:rFonts w:cs="Arial"/>
                <w:szCs w:val="20"/>
              </w:rPr>
            </w:pPr>
            <w:r w:rsidRPr="00CA050C">
              <w:rPr>
                <w:rFonts w:cs="Arial"/>
                <w:szCs w:val="20"/>
              </w:rPr>
              <w:t>Light Emitting Diode (LED)</w:t>
            </w:r>
          </w:p>
        </w:tc>
        <w:tc>
          <w:tcPr>
            <w:tcW w:w="2839" w:type="dxa"/>
          </w:tcPr>
          <w:p w14:paraId="1FAA75B9" w14:textId="77777777" w:rsidR="00926DC7" w:rsidRPr="00CA050C" w:rsidRDefault="00926DC7" w:rsidP="00F677DD">
            <w:pPr>
              <w:spacing w:after="160"/>
              <w:rPr>
                <w:rFonts w:cs="Arial"/>
                <w:szCs w:val="20"/>
              </w:rPr>
            </w:pPr>
          </w:p>
        </w:tc>
      </w:tr>
      <w:tr w:rsidR="00926DC7" w:rsidRPr="00CA050C" w14:paraId="0A226B1A" w14:textId="77777777" w:rsidTr="00E76B4C">
        <w:tc>
          <w:tcPr>
            <w:tcW w:w="4080" w:type="dxa"/>
          </w:tcPr>
          <w:p w14:paraId="7AA79223" w14:textId="77777777" w:rsidR="00926DC7" w:rsidRPr="00CA050C" w:rsidRDefault="00926DC7" w:rsidP="00F677DD">
            <w:pPr>
              <w:spacing w:after="160"/>
              <w:rPr>
                <w:rFonts w:cs="Arial"/>
                <w:szCs w:val="20"/>
              </w:rPr>
            </w:pPr>
            <w:r w:rsidRPr="00CA050C">
              <w:rPr>
                <w:rFonts w:cs="Arial"/>
                <w:szCs w:val="20"/>
              </w:rPr>
              <w:t>Ambient Temperature (minimum requirements)</w:t>
            </w:r>
          </w:p>
        </w:tc>
        <w:tc>
          <w:tcPr>
            <w:tcW w:w="2822" w:type="dxa"/>
          </w:tcPr>
          <w:p w14:paraId="099E46F9" w14:textId="77777777" w:rsidR="00926DC7" w:rsidRPr="00CA050C" w:rsidRDefault="00926DC7" w:rsidP="00F677DD">
            <w:pPr>
              <w:spacing w:after="160"/>
              <w:rPr>
                <w:rFonts w:cs="Arial"/>
                <w:szCs w:val="20"/>
              </w:rPr>
            </w:pPr>
            <w:r w:rsidRPr="00CA050C">
              <w:rPr>
                <w:rFonts w:cs="Arial"/>
                <w:szCs w:val="20"/>
              </w:rPr>
              <w:t>0 to 50°C</w:t>
            </w:r>
          </w:p>
        </w:tc>
        <w:tc>
          <w:tcPr>
            <w:tcW w:w="2839" w:type="dxa"/>
          </w:tcPr>
          <w:p w14:paraId="1815747C" w14:textId="77777777" w:rsidR="00926DC7" w:rsidRPr="00CA050C" w:rsidRDefault="00926DC7" w:rsidP="00F677DD">
            <w:pPr>
              <w:spacing w:after="160"/>
              <w:rPr>
                <w:rFonts w:cs="Arial"/>
                <w:szCs w:val="20"/>
              </w:rPr>
            </w:pPr>
          </w:p>
        </w:tc>
      </w:tr>
      <w:tr w:rsidR="00926DC7" w:rsidRPr="00CA050C" w14:paraId="25E8D616" w14:textId="77777777" w:rsidTr="00E76B4C">
        <w:tc>
          <w:tcPr>
            <w:tcW w:w="4080" w:type="dxa"/>
          </w:tcPr>
          <w:p w14:paraId="657384CF" w14:textId="77777777" w:rsidR="00926DC7" w:rsidRPr="00CA050C" w:rsidRDefault="00926DC7" w:rsidP="00F677DD">
            <w:pPr>
              <w:spacing w:after="160"/>
              <w:rPr>
                <w:rFonts w:cs="Arial"/>
                <w:szCs w:val="20"/>
              </w:rPr>
            </w:pPr>
            <w:r w:rsidRPr="00CA050C">
              <w:rPr>
                <w:rFonts w:cs="Arial"/>
                <w:szCs w:val="20"/>
              </w:rPr>
              <w:t>Required light pole &amp; electronics temperature rating</w:t>
            </w:r>
          </w:p>
        </w:tc>
        <w:tc>
          <w:tcPr>
            <w:tcW w:w="2822" w:type="dxa"/>
          </w:tcPr>
          <w:p w14:paraId="1BBAD42A" w14:textId="77777777" w:rsidR="00926DC7" w:rsidRPr="00CA050C" w:rsidRDefault="00926DC7" w:rsidP="00F677DD">
            <w:pPr>
              <w:spacing w:after="160"/>
              <w:rPr>
                <w:rFonts w:cs="Arial"/>
                <w:szCs w:val="20"/>
              </w:rPr>
            </w:pPr>
            <w:r w:rsidRPr="00CA050C">
              <w:rPr>
                <w:rFonts w:cs="Arial"/>
                <w:szCs w:val="20"/>
              </w:rPr>
              <w:t>Minimum 70°C</w:t>
            </w:r>
          </w:p>
        </w:tc>
        <w:tc>
          <w:tcPr>
            <w:tcW w:w="2839" w:type="dxa"/>
          </w:tcPr>
          <w:p w14:paraId="696A165D" w14:textId="77777777" w:rsidR="00926DC7" w:rsidRPr="00CA050C" w:rsidRDefault="00926DC7" w:rsidP="00F677DD">
            <w:pPr>
              <w:spacing w:after="160"/>
              <w:rPr>
                <w:rFonts w:cs="Arial"/>
                <w:szCs w:val="20"/>
              </w:rPr>
            </w:pPr>
          </w:p>
        </w:tc>
      </w:tr>
      <w:tr w:rsidR="00926DC7" w:rsidRPr="00CA050C" w14:paraId="7EF8C647" w14:textId="77777777" w:rsidTr="00E76B4C">
        <w:trPr>
          <w:trHeight w:val="229"/>
        </w:trPr>
        <w:tc>
          <w:tcPr>
            <w:tcW w:w="4080" w:type="dxa"/>
            <w:shd w:val="clear" w:color="auto" w:fill="auto"/>
          </w:tcPr>
          <w:p w14:paraId="7069DDD6" w14:textId="77777777" w:rsidR="00926DC7" w:rsidRPr="00CA050C" w:rsidRDefault="00926DC7" w:rsidP="00F677DD">
            <w:pPr>
              <w:spacing w:after="160"/>
              <w:rPr>
                <w:rFonts w:cs="Arial"/>
                <w:szCs w:val="20"/>
              </w:rPr>
            </w:pPr>
            <w:r w:rsidRPr="00CA050C">
              <w:rPr>
                <w:rFonts w:cs="Arial"/>
                <w:szCs w:val="20"/>
              </w:rPr>
              <w:t>Relative Humidity (minimum requirements)</w:t>
            </w:r>
          </w:p>
        </w:tc>
        <w:tc>
          <w:tcPr>
            <w:tcW w:w="2822" w:type="dxa"/>
            <w:shd w:val="clear" w:color="auto" w:fill="auto"/>
          </w:tcPr>
          <w:p w14:paraId="28703E66" w14:textId="77777777" w:rsidR="00926DC7" w:rsidRPr="00CA050C" w:rsidRDefault="00926DC7" w:rsidP="00F677DD">
            <w:pPr>
              <w:spacing w:after="160"/>
              <w:rPr>
                <w:rFonts w:cs="Arial"/>
                <w:szCs w:val="20"/>
              </w:rPr>
            </w:pPr>
            <w:r w:rsidRPr="00CA050C">
              <w:rPr>
                <w:rFonts w:cs="Arial"/>
                <w:szCs w:val="20"/>
              </w:rPr>
              <w:t>35% to 55%</w:t>
            </w:r>
          </w:p>
        </w:tc>
        <w:tc>
          <w:tcPr>
            <w:tcW w:w="2839" w:type="dxa"/>
          </w:tcPr>
          <w:p w14:paraId="75169902" w14:textId="77777777" w:rsidR="00926DC7" w:rsidRPr="00CA050C" w:rsidRDefault="00926DC7" w:rsidP="00F677DD">
            <w:pPr>
              <w:spacing w:after="160"/>
              <w:rPr>
                <w:rFonts w:cs="Arial"/>
                <w:szCs w:val="20"/>
              </w:rPr>
            </w:pPr>
          </w:p>
        </w:tc>
      </w:tr>
      <w:tr w:rsidR="00926DC7" w:rsidRPr="00CA050C" w14:paraId="58341F23" w14:textId="77777777" w:rsidTr="00E76B4C">
        <w:tc>
          <w:tcPr>
            <w:tcW w:w="4080" w:type="dxa"/>
            <w:shd w:val="clear" w:color="auto" w:fill="auto"/>
          </w:tcPr>
          <w:p w14:paraId="28DB8901" w14:textId="77777777" w:rsidR="00926DC7" w:rsidRPr="00CA050C" w:rsidRDefault="00926DC7" w:rsidP="00F677DD">
            <w:pPr>
              <w:spacing w:after="160"/>
              <w:rPr>
                <w:rFonts w:cs="Arial"/>
                <w:szCs w:val="20"/>
              </w:rPr>
            </w:pPr>
            <w:r w:rsidRPr="00CA050C">
              <w:rPr>
                <w:rFonts w:cs="Arial"/>
                <w:szCs w:val="20"/>
              </w:rPr>
              <w:t>Direct Normal Solar Irradiation</w:t>
            </w:r>
          </w:p>
        </w:tc>
        <w:tc>
          <w:tcPr>
            <w:tcW w:w="2822" w:type="dxa"/>
            <w:shd w:val="clear" w:color="auto" w:fill="auto"/>
          </w:tcPr>
          <w:p w14:paraId="0923C4E8" w14:textId="77777777" w:rsidR="00926DC7" w:rsidRPr="00CA050C" w:rsidRDefault="00926DC7" w:rsidP="00F677DD">
            <w:pPr>
              <w:spacing w:after="160"/>
              <w:rPr>
                <w:rFonts w:cs="Arial"/>
                <w:szCs w:val="20"/>
              </w:rPr>
            </w:pPr>
            <w:r w:rsidRPr="00CA050C">
              <w:rPr>
                <w:rFonts w:cs="Arial"/>
                <w:szCs w:val="20"/>
              </w:rPr>
              <w:t>28 MJ/m</w:t>
            </w:r>
            <w:r w:rsidRPr="00CA050C">
              <w:rPr>
                <w:rFonts w:cs="Arial"/>
                <w:szCs w:val="20"/>
                <w:vertAlign w:val="superscript"/>
              </w:rPr>
              <w:t>2</w:t>
            </w:r>
          </w:p>
        </w:tc>
        <w:tc>
          <w:tcPr>
            <w:tcW w:w="2839" w:type="dxa"/>
          </w:tcPr>
          <w:p w14:paraId="3C45AE15" w14:textId="77777777" w:rsidR="00926DC7" w:rsidRPr="00CA050C" w:rsidRDefault="00926DC7" w:rsidP="00F677DD">
            <w:pPr>
              <w:spacing w:after="160"/>
              <w:rPr>
                <w:rFonts w:cs="Arial"/>
                <w:szCs w:val="20"/>
              </w:rPr>
            </w:pPr>
          </w:p>
        </w:tc>
      </w:tr>
      <w:tr w:rsidR="00926DC7" w:rsidRPr="00CA050C" w14:paraId="293FCB9E" w14:textId="77777777" w:rsidTr="00E76B4C">
        <w:tc>
          <w:tcPr>
            <w:tcW w:w="4080" w:type="dxa"/>
          </w:tcPr>
          <w:p w14:paraId="629B74CE" w14:textId="77777777" w:rsidR="00926DC7" w:rsidRPr="00CA050C" w:rsidRDefault="00926DC7" w:rsidP="00F677DD">
            <w:pPr>
              <w:spacing w:after="160"/>
              <w:rPr>
                <w:rFonts w:cs="Arial"/>
                <w:szCs w:val="20"/>
              </w:rPr>
            </w:pPr>
            <w:r w:rsidRPr="00CA050C">
              <w:rPr>
                <w:rFonts w:cs="Arial"/>
                <w:szCs w:val="20"/>
              </w:rPr>
              <w:t>Protective Coatings – Minimum Dry Film Thickness</w:t>
            </w:r>
          </w:p>
        </w:tc>
        <w:tc>
          <w:tcPr>
            <w:tcW w:w="2822" w:type="dxa"/>
          </w:tcPr>
          <w:p w14:paraId="00DCDCAE" w14:textId="77777777" w:rsidR="00926DC7" w:rsidRPr="00CA050C" w:rsidRDefault="00926DC7" w:rsidP="00F677DD">
            <w:pPr>
              <w:spacing w:after="160"/>
              <w:rPr>
                <w:rFonts w:cs="Arial"/>
                <w:szCs w:val="20"/>
              </w:rPr>
            </w:pPr>
            <w:r w:rsidRPr="00CA050C">
              <w:rPr>
                <w:rFonts w:cs="Arial"/>
                <w:szCs w:val="20"/>
              </w:rPr>
              <w:t>75µm Zinc Rich Primer</w:t>
            </w:r>
          </w:p>
          <w:p w14:paraId="340AAA85" w14:textId="77777777" w:rsidR="00926DC7" w:rsidRPr="00CA050C" w:rsidRDefault="00926DC7" w:rsidP="00F677DD">
            <w:pPr>
              <w:spacing w:after="160"/>
              <w:rPr>
                <w:rFonts w:cs="Arial"/>
                <w:szCs w:val="20"/>
              </w:rPr>
            </w:pPr>
            <w:r w:rsidRPr="00CA050C">
              <w:rPr>
                <w:rFonts w:cs="Arial"/>
                <w:szCs w:val="20"/>
              </w:rPr>
              <w:t>175µm Two-Pack Epoxy</w:t>
            </w:r>
            <w:r w:rsidRPr="00CA050C">
              <w:rPr>
                <w:rFonts w:cs="Arial"/>
                <w:szCs w:val="20"/>
              </w:rPr>
              <w:br/>
              <w:t>75µm Acrylic polyurethane finish</w:t>
            </w:r>
          </w:p>
          <w:p w14:paraId="183C89B6" w14:textId="77777777" w:rsidR="00926DC7" w:rsidRPr="00CA050C" w:rsidRDefault="00926DC7" w:rsidP="00F677DD">
            <w:pPr>
              <w:spacing w:after="160"/>
              <w:rPr>
                <w:rFonts w:cs="Arial"/>
                <w:szCs w:val="20"/>
              </w:rPr>
            </w:pPr>
            <w:r w:rsidRPr="00CA050C">
              <w:rPr>
                <w:rFonts w:cs="Arial"/>
                <w:szCs w:val="20"/>
              </w:rPr>
              <w:t>or</w:t>
            </w:r>
          </w:p>
          <w:p w14:paraId="657BBE7B" w14:textId="77777777" w:rsidR="00926DC7" w:rsidRPr="00CA050C" w:rsidRDefault="00926DC7" w:rsidP="00F677DD">
            <w:pPr>
              <w:spacing w:after="160"/>
              <w:rPr>
                <w:rFonts w:cs="Arial"/>
                <w:szCs w:val="20"/>
              </w:rPr>
            </w:pPr>
            <w:r w:rsidRPr="00CA050C">
              <w:rPr>
                <w:rFonts w:cs="Arial"/>
                <w:szCs w:val="20"/>
              </w:rPr>
              <w:t>600 µm Hot Dipped Galvanising</w:t>
            </w:r>
          </w:p>
        </w:tc>
        <w:tc>
          <w:tcPr>
            <w:tcW w:w="2839" w:type="dxa"/>
          </w:tcPr>
          <w:p w14:paraId="57474F15" w14:textId="77777777" w:rsidR="00926DC7" w:rsidRPr="00CA050C" w:rsidRDefault="00926DC7" w:rsidP="00F677DD">
            <w:pPr>
              <w:spacing w:after="160"/>
              <w:rPr>
                <w:rFonts w:cs="Arial"/>
                <w:szCs w:val="20"/>
              </w:rPr>
            </w:pPr>
          </w:p>
          <w:p w14:paraId="65B1CB6B" w14:textId="77777777" w:rsidR="00926DC7" w:rsidRPr="00CA050C" w:rsidRDefault="00926DC7" w:rsidP="00F677DD">
            <w:pPr>
              <w:spacing w:after="160"/>
              <w:rPr>
                <w:rFonts w:cs="Arial"/>
                <w:szCs w:val="20"/>
              </w:rPr>
            </w:pPr>
          </w:p>
          <w:p w14:paraId="70D5AC33" w14:textId="77777777" w:rsidR="00926DC7" w:rsidRPr="00CA050C" w:rsidRDefault="00926DC7" w:rsidP="00F677DD">
            <w:pPr>
              <w:spacing w:after="160"/>
              <w:rPr>
                <w:rFonts w:cs="Arial"/>
                <w:szCs w:val="20"/>
              </w:rPr>
            </w:pPr>
            <w:r w:rsidRPr="00CA050C">
              <w:rPr>
                <w:rFonts w:cs="Arial"/>
                <w:szCs w:val="20"/>
              </w:rPr>
              <w:t>AS 2312.1</w:t>
            </w:r>
          </w:p>
          <w:p w14:paraId="503C02AF" w14:textId="77777777" w:rsidR="00926DC7" w:rsidRPr="00CA050C" w:rsidRDefault="00926DC7" w:rsidP="00F677DD">
            <w:pPr>
              <w:spacing w:after="160"/>
              <w:rPr>
                <w:rFonts w:cs="Arial"/>
                <w:szCs w:val="20"/>
              </w:rPr>
            </w:pPr>
            <w:r w:rsidRPr="00CA050C">
              <w:rPr>
                <w:rFonts w:cs="Arial"/>
                <w:szCs w:val="20"/>
              </w:rPr>
              <w:t>AS/NZS 4680</w:t>
            </w:r>
            <w:r w:rsidRPr="00CA050C">
              <w:rPr>
                <w:rFonts w:cs="Arial"/>
                <w:szCs w:val="20"/>
              </w:rPr>
              <w:br/>
              <w:t>AS/NZS 1214</w:t>
            </w:r>
          </w:p>
        </w:tc>
      </w:tr>
      <w:tr w:rsidR="00926DC7" w:rsidRPr="00CA050C" w14:paraId="2C3C7762" w14:textId="77777777" w:rsidTr="00E76B4C">
        <w:tc>
          <w:tcPr>
            <w:tcW w:w="4080" w:type="dxa"/>
          </w:tcPr>
          <w:p w14:paraId="0F733049" w14:textId="77777777" w:rsidR="00926DC7" w:rsidRPr="00CA050C" w:rsidRDefault="00926DC7" w:rsidP="00F677DD">
            <w:pPr>
              <w:spacing w:after="160"/>
              <w:rPr>
                <w:rFonts w:cs="Arial"/>
                <w:szCs w:val="20"/>
              </w:rPr>
            </w:pPr>
            <w:r w:rsidRPr="00CA050C">
              <w:rPr>
                <w:rFonts w:cs="Arial"/>
                <w:szCs w:val="20"/>
              </w:rPr>
              <w:t>Design Life</w:t>
            </w:r>
          </w:p>
        </w:tc>
        <w:tc>
          <w:tcPr>
            <w:tcW w:w="2822" w:type="dxa"/>
          </w:tcPr>
          <w:p w14:paraId="511029B9" w14:textId="77777777" w:rsidR="00926DC7" w:rsidRPr="00CA050C" w:rsidRDefault="00926DC7" w:rsidP="00F677DD">
            <w:pPr>
              <w:spacing w:after="160"/>
              <w:rPr>
                <w:rFonts w:cs="Arial"/>
                <w:szCs w:val="20"/>
              </w:rPr>
            </w:pPr>
            <w:r w:rsidRPr="00CA050C">
              <w:rPr>
                <w:rFonts w:cs="Arial"/>
                <w:szCs w:val="20"/>
              </w:rPr>
              <w:t>25 years</w:t>
            </w:r>
          </w:p>
        </w:tc>
        <w:tc>
          <w:tcPr>
            <w:tcW w:w="2839" w:type="dxa"/>
          </w:tcPr>
          <w:p w14:paraId="741D89CD" w14:textId="77777777" w:rsidR="00926DC7" w:rsidRPr="00CA050C" w:rsidRDefault="00926DC7" w:rsidP="00F677DD">
            <w:pPr>
              <w:spacing w:after="160"/>
              <w:rPr>
                <w:rFonts w:cs="Arial"/>
                <w:szCs w:val="20"/>
              </w:rPr>
            </w:pPr>
          </w:p>
        </w:tc>
      </w:tr>
      <w:tr w:rsidR="00926DC7" w:rsidRPr="00CA050C" w14:paraId="5B503D65" w14:textId="77777777" w:rsidTr="00E76B4C">
        <w:tc>
          <w:tcPr>
            <w:tcW w:w="4080" w:type="dxa"/>
          </w:tcPr>
          <w:p w14:paraId="26BCB276" w14:textId="77777777" w:rsidR="00926DC7" w:rsidRPr="00CA050C" w:rsidRDefault="00926DC7" w:rsidP="00F677DD">
            <w:pPr>
              <w:spacing w:after="160"/>
              <w:rPr>
                <w:rFonts w:cs="Arial"/>
                <w:szCs w:val="20"/>
              </w:rPr>
            </w:pPr>
            <w:r w:rsidRPr="00CA050C">
              <w:rPr>
                <w:rFonts w:cs="Arial"/>
                <w:szCs w:val="20"/>
              </w:rPr>
              <w:t>Ingress Protection Rating</w:t>
            </w:r>
          </w:p>
        </w:tc>
        <w:tc>
          <w:tcPr>
            <w:tcW w:w="2822" w:type="dxa"/>
          </w:tcPr>
          <w:p w14:paraId="301713C3" w14:textId="77777777" w:rsidR="00926DC7" w:rsidRPr="00CA050C" w:rsidRDefault="00926DC7" w:rsidP="00F677DD">
            <w:pPr>
              <w:spacing w:after="160"/>
              <w:rPr>
                <w:rFonts w:cs="Arial"/>
                <w:szCs w:val="20"/>
              </w:rPr>
            </w:pPr>
            <w:r w:rsidRPr="00CA050C">
              <w:rPr>
                <w:rFonts w:cs="Arial"/>
                <w:szCs w:val="20"/>
              </w:rPr>
              <w:t>IP10 Indoor</w:t>
            </w:r>
          </w:p>
          <w:p w14:paraId="005DF0D7" w14:textId="77777777" w:rsidR="00926DC7" w:rsidRPr="00CA050C" w:rsidRDefault="00926DC7" w:rsidP="00F677DD">
            <w:pPr>
              <w:spacing w:after="160"/>
              <w:rPr>
                <w:rFonts w:cs="Arial"/>
                <w:szCs w:val="20"/>
              </w:rPr>
            </w:pPr>
            <w:r w:rsidRPr="00CA050C">
              <w:rPr>
                <w:rFonts w:cs="Arial"/>
                <w:szCs w:val="20"/>
              </w:rPr>
              <w:t>IP65 Outdoor</w:t>
            </w:r>
          </w:p>
        </w:tc>
        <w:tc>
          <w:tcPr>
            <w:tcW w:w="2839" w:type="dxa"/>
          </w:tcPr>
          <w:p w14:paraId="2EED2925" w14:textId="77777777" w:rsidR="00926DC7" w:rsidRPr="00CA050C" w:rsidRDefault="00926DC7" w:rsidP="00F677DD">
            <w:pPr>
              <w:spacing w:after="160"/>
              <w:rPr>
                <w:rFonts w:cs="Arial"/>
                <w:szCs w:val="20"/>
              </w:rPr>
            </w:pPr>
            <w:r w:rsidRPr="00CA050C">
              <w:rPr>
                <w:rFonts w:cs="Arial"/>
                <w:szCs w:val="20"/>
              </w:rPr>
              <w:t>AS 60529:2004</w:t>
            </w:r>
          </w:p>
        </w:tc>
      </w:tr>
      <w:tr w:rsidR="00926DC7" w:rsidRPr="00CA050C" w14:paraId="2CEF5EF2" w14:textId="77777777" w:rsidTr="00E76B4C">
        <w:tc>
          <w:tcPr>
            <w:tcW w:w="4080" w:type="dxa"/>
          </w:tcPr>
          <w:p w14:paraId="30502276" w14:textId="77777777" w:rsidR="00926DC7" w:rsidRPr="00CA050C" w:rsidRDefault="00926DC7" w:rsidP="00F677DD">
            <w:pPr>
              <w:spacing w:after="160"/>
              <w:rPr>
                <w:rFonts w:cs="Arial"/>
                <w:szCs w:val="20"/>
              </w:rPr>
            </w:pPr>
            <w:r w:rsidRPr="00CA050C">
              <w:rPr>
                <w:rFonts w:cs="Arial"/>
                <w:szCs w:val="20"/>
              </w:rPr>
              <w:t>Impact Rating</w:t>
            </w:r>
          </w:p>
        </w:tc>
        <w:tc>
          <w:tcPr>
            <w:tcW w:w="2822" w:type="dxa"/>
          </w:tcPr>
          <w:p w14:paraId="0D46C962" w14:textId="77777777" w:rsidR="00926DC7" w:rsidRPr="00CA050C" w:rsidRDefault="00926DC7" w:rsidP="00F677DD">
            <w:pPr>
              <w:spacing w:after="160"/>
              <w:rPr>
                <w:rFonts w:cs="Arial"/>
                <w:szCs w:val="20"/>
              </w:rPr>
            </w:pPr>
            <w:r w:rsidRPr="00CA050C">
              <w:rPr>
                <w:rFonts w:cs="Arial"/>
                <w:szCs w:val="20"/>
              </w:rPr>
              <w:t>IK10</w:t>
            </w:r>
          </w:p>
        </w:tc>
        <w:tc>
          <w:tcPr>
            <w:tcW w:w="2839" w:type="dxa"/>
          </w:tcPr>
          <w:p w14:paraId="6FA87723" w14:textId="77777777" w:rsidR="00926DC7" w:rsidRPr="00CA050C" w:rsidRDefault="00926DC7" w:rsidP="00F677DD">
            <w:pPr>
              <w:spacing w:after="160"/>
              <w:rPr>
                <w:rFonts w:cs="Arial"/>
                <w:szCs w:val="20"/>
              </w:rPr>
            </w:pPr>
            <w:r w:rsidRPr="00CA050C">
              <w:rPr>
                <w:rFonts w:cs="Arial"/>
                <w:szCs w:val="20"/>
              </w:rPr>
              <w:t>IEC 62262</w:t>
            </w:r>
          </w:p>
        </w:tc>
      </w:tr>
      <w:tr w:rsidR="00926DC7" w:rsidRPr="00CA050C" w14:paraId="15E797A9" w14:textId="77777777" w:rsidTr="00E76B4C">
        <w:tc>
          <w:tcPr>
            <w:tcW w:w="4080" w:type="dxa"/>
          </w:tcPr>
          <w:p w14:paraId="761A2CAC" w14:textId="77777777" w:rsidR="00926DC7" w:rsidRPr="00CA050C" w:rsidRDefault="00926DC7" w:rsidP="00F677DD">
            <w:pPr>
              <w:spacing w:after="160"/>
              <w:rPr>
                <w:rFonts w:cs="Arial"/>
                <w:szCs w:val="20"/>
              </w:rPr>
            </w:pPr>
            <w:r w:rsidRPr="00CA050C">
              <w:rPr>
                <w:rFonts w:cs="Arial"/>
                <w:szCs w:val="20"/>
              </w:rPr>
              <w:t>Pole Material</w:t>
            </w:r>
          </w:p>
        </w:tc>
        <w:tc>
          <w:tcPr>
            <w:tcW w:w="2822" w:type="dxa"/>
          </w:tcPr>
          <w:p w14:paraId="6530BC9E" w14:textId="77777777" w:rsidR="00926DC7" w:rsidRPr="00CA050C" w:rsidRDefault="00926DC7" w:rsidP="00F677DD">
            <w:pPr>
              <w:spacing w:after="160"/>
              <w:rPr>
                <w:rFonts w:cs="Arial"/>
                <w:szCs w:val="20"/>
              </w:rPr>
            </w:pPr>
            <w:r w:rsidRPr="00CA050C">
              <w:rPr>
                <w:rFonts w:cs="Arial"/>
                <w:szCs w:val="20"/>
              </w:rPr>
              <w:t>Hot Dipped Galvanised Steel or Aluminium</w:t>
            </w:r>
          </w:p>
        </w:tc>
        <w:tc>
          <w:tcPr>
            <w:tcW w:w="2839" w:type="dxa"/>
          </w:tcPr>
          <w:p w14:paraId="19C0D63D" w14:textId="77777777" w:rsidR="00926DC7" w:rsidRPr="00CA050C" w:rsidRDefault="00926DC7" w:rsidP="00F677DD">
            <w:pPr>
              <w:spacing w:after="160"/>
              <w:rPr>
                <w:rFonts w:cs="Arial"/>
                <w:szCs w:val="20"/>
              </w:rPr>
            </w:pPr>
          </w:p>
        </w:tc>
      </w:tr>
      <w:tr w:rsidR="00926DC7" w:rsidRPr="00CA050C" w14:paraId="713B1F40" w14:textId="77777777" w:rsidTr="001529A2">
        <w:trPr>
          <w:trHeight w:val="824"/>
        </w:trPr>
        <w:tc>
          <w:tcPr>
            <w:tcW w:w="4080" w:type="dxa"/>
          </w:tcPr>
          <w:p w14:paraId="70B1FC64" w14:textId="77777777" w:rsidR="00926DC7" w:rsidRPr="00CA050C" w:rsidRDefault="00926DC7" w:rsidP="00F677DD">
            <w:pPr>
              <w:spacing w:after="160"/>
              <w:rPr>
                <w:rFonts w:cs="Arial"/>
                <w:szCs w:val="20"/>
              </w:rPr>
            </w:pPr>
            <w:r w:rsidRPr="00CA050C">
              <w:rPr>
                <w:rFonts w:cs="Arial"/>
                <w:szCs w:val="20"/>
              </w:rPr>
              <w:t>Minimum height</w:t>
            </w:r>
          </w:p>
        </w:tc>
        <w:tc>
          <w:tcPr>
            <w:tcW w:w="2822" w:type="dxa"/>
          </w:tcPr>
          <w:p w14:paraId="772C8BE6" w14:textId="77777777" w:rsidR="00926DC7" w:rsidRPr="00CA050C" w:rsidRDefault="00926DC7" w:rsidP="00F677DD">
            <w:pPr>
              <w:spacing w:after="160"/>
              <w:rPr>
                <w:rFonts w:cs="Arial"/>
                <w:szCs w:val="20"/>
              </w:rPr>
            </w:pPr>
            <w:r w:rsidRPr="00CA050C">
              <w:rPr>
                <w:rFonts w:cs="Arial"/>
                <w:szCs w:val="20"/>
              </w:rPr>
              <w:t>13.7m</w:t>
            </w:r>
          </w:p>
        </w:tc>
        <w:tc>
          <w:tcPr>
            <w:tcW w:w="2839" w:type="dxa"/>
          </w:tcPr>
          <w:p w14:paraId="3070C4D0" w14:textId="2F5050CE" w:rsidR="00926DC7" w:rsidRPr="00CA050C" w:rsidRDefault="00926DC7" w:rsidP="00F677DD">
            <w:pPr>
              <w:spacing w:after="160"/>
              <w:rPr>
                <w:rFonts w:cs="Arial"/>
                <w:szCs w:val="20"/>
              </w:rPr>
            </w:pPr>
            <w:r w:rsidRPr="00CA050C">
              <w:rPr>
                <w:rFonts w:cs="Arial"/>
                <w:szCs w:val="20"/>
              </w:rPr>
              <w:t>MRWA Lighting Design Guideline for Roadway and Public Spaces</w:t>
            </w:r>
          </w:p>
        </w:tc>
      </w:tr>
      <w:tr w:rsidR="00926DC7" w:rsidRPr="00CA050C" w14:paraId="59652F68" w14:textId="77777777" w:rsidTr="00E76B4C">
        <w:tc>
          <w:tcPr>
            <w:tcW w:w="4080" w:type="dxa"/>
          </w:tcPr>
          <w:p w14:paraId="042ADA3B" w14:textId="77777777" w:rsidR="00926DC7" w:rsidRPr="00CA050C" w:rsidRDefault="00926DC7" w:rsidP="00F677DD">
            <w:pPr>
              <w:spacing w:after="160"/>
              <w:rPr>
                <w:rFonts w:cs="Arial"/>
                <w:szCs w:val="20"/>
              </w:rPr>
            </w:pPr>
            <w:r w:rsidRPr="00CA050C">
              <w:rPr>
                <w:rFonts w:cs="Arial"/>
                <w:szCs w:val="20"/>
              </w:rPr>
              <w:t>Recommended Dimensions</w:t>
            </w:r>
          </w:p>
        </w:tc>
        <w:tc>
          <w:tcPr>
            <w:tcW w:w="2822" w:type="dxa"/>
          </w:tcPr>
          <w:p w14:paraId="7B02C632" w14:textId="77777777" w:rsidR="00926DC7" w:rsidRPr="00CA050C" w:rsidRDefault="00926DC7" w:rsidP="00F677DD">
            <w:pPr>
              <w:spacing w:after="160"/>
              <w:rPr>
                <w:rFonts w:cs="Arial"/>
                <w:szCs w:val="20"/>
              </w:rPr>
            </w:pPr>
            <w:r w:rsidRPr="00CA050C">
              <w:rPr>
                <w:rFonts w:cs="Arial"/>
                <w:szCs w:val="20"/>
              </w:rPr>
              <w:t>As per Australian Standard</w:t>
            </w:r>
          </w:p>
        </w:tc>
        <w:tc>
          <w:tcPr>
            <w:tcW w:w="2839" w:type="dxa"/>
          </w:tcPr>
          <w:p w14:paraId="347A7848" w14:textId="77777777" w:rsidR="00926DC7" w:rsidRPr="00CA050C" w:rsidRDefault="00926DC7" w:rsidP="00F677DD">
            <w:pPr>
              <w:spacing w:after="160"/>
              <w:rPr>
                <w:rFonts w:cs="Arial"/>
                <w:szCs w:val="20"/>
              </w:rPr>
            </w:pPr>
            <w:r w:rsidRPr="00CA050C">
              <w:rPr>
                <w:rFonts w:cs="Arial"/>
                <w:szCs w:val="20"/>
              </w:rPr>
              <w:t>AS 1798</w:t>
            </w:r>
          </w:p>
        </w:tc>
      </w:tr>
      <w:tr w:rsidR="00926DC7" w:rsidRPr="00CA050C" w14:paraId="7B59DBCB" w14:textId="77777777" w:rsidTr="00E76B4C">
        <w:tc>
          <w:tcPr>
            <w:tcW w:w="4080" w:type="dxa"/>
          </w:tcPr>
          <w:p w14:paraId="19D88D0A" w14:textId="77777777" w:rsidR="00926DC7" w:rsidRPr="00CA050C" w:rsidRDefault="00926DC7" w:rsidP="00F677DD">
            <w:pPr>
              <w:spacing w:after="160"/>
              <w:rPr>
                <w:rFonts w:cs="Arial"/>
                <w:szCs w:val="20"/>
              </w:rPr>
            </w:pPr>
            <w:r w:rsidRPr="00CA050C">
              <w:rPr>
                <w:rFonts w:cs="Arial"/>
                <w:szCs w:val="20"/>
              </w:rPr>
              <w:t>Hours of Operation</w:t>
            </w:r>
          </w:p>
        </w:tc>
        <w:tc>
          <w:tcPr>
            <w:tcW w:w="2822" w:type="dxa"/>
          </w:tcPr>
          <w:p w14:paraId="23A76D76" w14:textId="77777777" w:rsidR="00926DC7" w:rsidRPr="00CA050C" w:rsidRDefault="00926DC7" w:rsidP="00F677DD">
            <w:pPr>
              <w:spacing w:after="160"/>
              <w:rPr>
                <w:rFonts w:cs="Arial"/>
                <w:szCs w:val="20"/>
              </w:rPr>
            </w:pPr>
            <w:r w:rsidRPr="00CA050C">
              <w:rPr>
                <w:rFonts w:cs="Arial"/>
                <w:szCs w:val="20"/>
              </w:rPr>
              <w:t>Dusk till Dawn</w:t>
            </w:r>
          </w:p>
          <w:p w14:paraId="691EFD83" w14:textId="77777777" w:rsidR="00926DC7" w:rsidRPr="00CA050C" w:rsidRDefault="00926DC7" w:rsidP="00F677DD">
            <w:pPr>
              <w:spacing w:after="160"/>
              <w:rPr>
                <w:rFonts w:cs="Arial"/>
                <w:szCs w:val="20"/>
              </w:rPr>
            </w:pPr>
            <w:r w:rsidRPr="00CA050C">
              <w:rPr>
                <w:rFonts w:cs="Arial"/>
                <w:szCs w:val="20"/>
              </w:rPr>
              <w:t>365 days per year</w:t>
            </w:r>
          </w:p>
        </w:tc>
        <w:tc>
          <w:tcPr>
            <w:tcW w:w="2839" w:type="dxa"/>
          </w:tcPr>
          <w:p w14:paraId="64F08CE3" w14:textId="77777777" w:rsidR="00926DC7" w:rsidRPr="00CA050C" w:rsidRDefault="00926DC7" w:rsidP="00F677DD">
            <w:pPr>
              <w:spacing w:after="160"/>
              <w:rPr>
                <w:rFonts w:cs="Arial"/>
                <w:szCs w:val="20"/>
              </w:rPr>
            </w:pPr>
          </w:p>
        </w:tc>
      </w:tr>
      <w:tr w:rsidR="00926DC7" w:rsidRPr="00CA050C" w14:paraId="511DE610" w14:textId="77777777" w:rsidTr="00E76B4C">
        <w:tc>
          <w:tcPr>
            <w:tcW w:w="4080" w:type="dxa"/>
          </w:tcPr>
          <w:p w14:paraId="4151FA33" w14:textId="77777777" w:rsidR="00926DC7" w:rsidRPr="00CA050C" w:rsidRDefault="00926DC7" w:rsidP="00F677DD">
            <w:pPr>
              <w:spacing w:after="160"/>
              <w:rPr>
                <w:rFonts w:cs="Arial"/>
                <w:szCs w:val="20"/>
              </w:rPr>
            </w:pPr>
            <w:r w:rsidRPr="00CA050C">
              <w:rPr>
                <w:rFonts w:cs="Arial"/>
                <w:szCs w:val="20"/>
              </w:rPr>
              <w:t>Photovoltaic Power Output</w:t>
            </w:r>
          </w:p>
        </w:tc>
        <w:tc>
          <w:tcPr>
            <w:tcW w:w="2822" w:type="dxa"/>
          </w:tcPr>
          <w:p w14:paraId="5107B9A1" w14:textId="00FC6BD5" w:rsidR="00926DC7" w:rsidRPr="00CA050C" w:rsidRDefault="00926DC7" w:rsidP="001B7CCE">
            <w:pPr>
              <w:spacing w:after="160"/>
              <w:rPr>
                <w:rFonts w:cs="Arial"/>
                <w:szCs w:val="20"/>
              </w:rPr>
            </w:pPr>
            <w:r w:rsidRPr="00CA050C">
              <w:rPr>
                <w:rFonts w:cs="Arial"/>
                <w:szCs w:val="20"/>
              </w:rPr>
              <w:t>200kW Minimum</w:t>
            </w:r>
            <w:r w:rsidR="001B7CCE">
              <w:rPr>
                <w:rFonts w:cs="Arial"/>
                <w:szCs w:val="20"/>
              </w:rPr>
              <w:t xml:space="preserve"> and t</w:t>
            </w:r>
            <w:r w:rsidRPr="00CA050C">
              <w:rPr>
                <w:rFonts w:cs="Arial"/>
                <w:szCs w:val="20"/>
              </w:rPr>
              <w:t>o be suitable for light power demand</w:t>
            </w:r>
          </w:p>
        </w:tc>
        <w:tc>
          <w:tcPr>
            <w:tcW w:w="2839" w:type="dxa"/>
          </w:tcPr>
          <w:p w14:paraId="30694236" w14:textId="77777777" w:rsidR="00926DC7" w:rsidRPr="00CA050C" w:rsidRDefault="00926DC7" w:rsidP="00F677DD">
            <w:pPr>
              <w:spacing w:after="160"/>
              <w:rPr>
                <w:rFonts w:cs="Arial"/>
                <w:szCs w:val="20"/>
              </w:rPr>
            </w:pPr>
          </w:p>
        </w:tc>
      </w:tr>
    </w:tbl>
    <w:p w14:paraId="0EA5049D" w14:textId="3EAFD7FE" w:rsidR="00926DC7" w:rsidRPr="00CA050C" w:rsidRDefault="00926DC7" w:rsidP="00F677DD">
      <w:pPr>
        <w:pStyle w:val="BodyText"/>
        <w:jc w:val="both"/>
      </w:pPr>
      <w:r w:rsidRPr="00CA050C">
        <w:lastRenderedPageBreak/>
        <w:t>Designers shall ensure any lighting equipment models have readily available replacement stock within Australia.</w:t>
      </w:r>
    </w:p>
    <w:p w14:paraId="6BAEAE49" w14:textId="46BA05CF" w:rsidR="00926DC7" w:rsidRPr="00CA050C" w:rsidRDefault="00926DC7" w:rsidP="00F677DD">
      <w:pPr>
        <w:pStyle w:val="BodyText"/>
        <w:jc w:val="both"/>
      </w:pPr>
      <w:r w:rsidRPr="00CA050C">
        <w:t xml:space="preserve">Battery houses must be pad-lockable keyed to CofK key system and include </w:t>
      </w:r>
      <w:r w:rsidR="00B673E5">
        <w:t>vandal-resistant</w:t>
      </w:r>
      <w:r w:rsidRPr="00CA050C">
        <w:t xml:space="preserve"> screws.</w:t>
      </w:r>
    </w:p>
    <w:p w14:paraId="276120A8" w14:textId="77777777" w:rsidR="00926DC7" w:rsidRPr="00CA050C" w:rsidRDefault="00926DC7" w:rsidP="00F677DD">
      <w:pPr>
        <w:pStyle w:val="BodyText"/>
        <w:jc w:val="both"/>
      </w:pPr>
      <w:r w:rsidRPr="00CA050C">
        <w:t>Products supplied shall be suitable for extreme heat, dust, water ingress and Cyclones as per the following environmental conditions:</w:t>
      </w:r>
    </w:p>
    <w:p w14:paraId="542E8381" w14:textId="1727922D" w:rsidR="00926DC7" w:rsidRPr="00CA050C" w:rsidRDefault="00926DC7" w:rsidP="00F677DD">
      <w:pPr>
        <w:pStyle w:val="BodyText"/>
        <w:jc w:val="both"/>
      </w:pPr>
      <w:r w:rsidRPr="00CA050C">
        <w:t xml:space="preserve">Holes and surfaces shall be free of burrs and sharp edges to allow the installation of electrical cables into the pole without damage. Curved sections shall be smooth and free of kinks, ripples and </w:t>
      </w:r>
      <w:r w:rsidR="00B673E5">
        <w:t>galvanising</w:t>
      </w:r>
      <w:r w:rsidRPr="00CA050C">
        <w:t xml:space="preserve"> defects.</w:t>
      </w:r>
    </w:p>
    <w:p w14:paraId="1777C7BA" w14:textId="641F8BEE" w:rsidR="00926DC7" w:rsidRPr="00CA050C" w:rsidRDefault="00926DC7" w:rsidP="00F677DD">
      <w:pPr>
        <w:pStyle w:val="BodyText"/>
        <w:jc w:val="both"/>
      </w:pPr>
      <w:r w:rsidRPr="00CA050C">
        <w:t>Battery compartments shall have appropriate seals to prevent corrosion of terminals based on previous issues with water ingress.</w:t>
      </w:r>
    </w:p>
    <w:p w14:paraId="6935F892" w14:textId="4F877B09" w:rsidR="00926DC7" w:rsidRPr="00CA050C" w:rsidRDefault="00926DC7" w:rsidP="00F677DD">
      <w:pPr>
        <w:pStyle w:val="BodyText"/>
        <w:jc w:val="both"/>
      </w:pPr>
      <w:r w:rsidRPr="00CA050C">
        <w:t xml:space="preserve">Preference will be given to products </w:t>
      </w:r>
      <w:r w:rsidR="00B673E5">
        <w:t>that</w:t>
      </w:r>
      <w:r w:rsidRPr="00CA050C">
        <w:t xml:space="preserve"> are readily available within WA for maintenance purposes.</w:t>
      </w:r>
    </w:p>
    <w:p w14:paraId="568DD640" w14:textId="77777777" w:rsidR="00926DC7" w:rsidRPr="00CA050C" w:rsidRDefault="00926DC7" w:rsidP="00F677DD">
      <w:pPr>
        <w:pStyle w:val="BodyText"/>
        <w:jc w:val="both"/>
      </w:pPr>
      <w:r w:rsidRPr="00CA050C">
        <w:t>Batteries are to be suitable for the harsh climatic conditions of the region and meet all AS standards, including AS 4086.1 and AS/NZS 5139. Battery to be rated at a Minimum of 150 Amp Hours and AGM or Gel type. Battery Low voltage load disconnect must be set not to exceed 50% Depth Of Discharge (DOC). Batteries shall be able to provide enough power for a minimum of 2 days of cloud cover.</w:t>
      </w:r>
      <w:bookmarkStart w:id="9" w:name="_bookmark44"/>
      <w:bookmarkStart w:id="10" w:name="_bookmark45"/>
      <w:bookmarkStart w:id="11" w:name="_bookmark46"/>
      <w:bookmarkStart w:id="12" w:name="_bookmark47"/>
      <w:bookmarkStart w:id="13" w:name="_bookmark62"/>
      <w:bookmarkEnd w:id="9"/>
      <w:bookmarkEnd w:id="10"/>
      <w:bookmarkEnd w:id="11"/>
      <w:bookmarkEnd w:id="12"/>
      <w:bookmarkEnd w:id="13"/>
    </w:p>
    <w:p w14:paraId="1A612D98" w14:textId="45CF2B4B" w:rsidR="00926DC7" w:rsidRPr="00CA050C" w:rsidRDefault="00926DC7" w:rsidP="00F677DD">
      <w:pPr>
        <w:pStyle w:val="BodyText"/>
        <w:jc w:val="both"/>
      </w:pPr>
      <w:r w:rsidRPr="00CA050C">
        <w:t xml:space="preserve">The solar controller/regulator shall be located within the light pole. The regulator shall be of Maximum Power Point Tracking (MPPT) Type and sized to match the PV module. </w:t>
      </w:r>
      <w:r w:rsidR="00B673E5">
        <w:t>The regulator</w:t>
      </w:r>
      <w:r w:rsidRPr="00CA050C">
        <w:t xml:space="preserve"> must have internal temperature charge compensation. Regulator must be set to battery manufacture charge temperature Coefficients (as stated in the battery spec sheet).</w:t>
      </w:r>
    </w:p>
    <w:p w14:paraId="1D1ED99E" w14:textId="05B1AAA9" w:rsidR="00926DC7" w:rsidRPr="00CA050C" w:rsidRDefault="00926DC7" w:rsidP="00F677DD">
      <w:pPr>
        <w:pStyle w:val="BodyText"/>
        <w:jc w:val="both"/>
      </w:pPr>
      <w:r w:rsidRPr="00CA050C">
        <w:t xml:space="preserve">Batteries should be located in a lockable electrical cabinet located above ground. Batteries should not be housed in pits to minimise </w:t>
      </w:r>
      <w:r w:rsidR="00B673E5">
        <w:t xml:space="preserve">the </w:t>
      </w:r>
      <w:r w:rsidRPr="00CA050C">
        <w:t xml:space="preserve">risk of water </w:t>
      </w:r>
      <w:r w:rsidR="00B673E5">
        <w:t>ingress/damage</w:t>
      </w:r>
      <w:r w:rsidRPr="00CA050C">
        <w:t>.</w:t>
      </w:r>
    </w:p>
    <w:p w14:paraId="438F3B1F" w14:textId="167E1DB4" w:rsidR="00926DC7" w:rsidRPr="00CA050C" w:rsidRDefault="00926DC7" w:rsidP="00F677DD">
      <w:pPr>
        <w:pStyle w:val="BodyText"/>
        <w:jc w:val="both"/>
      </w:pPr>
      <w:r w:rsidRPr="00CA050C">
        <w:t xml:space="preserve">Holes and surfaces shall be free of burrs and sharp edges to allow the installation of electrical cables into the pole without damage. Curved sections shall be smooth and free of kinks, ripples and </w:t>
      </w:r>
      <w:r w:rsidR="00B673E5">
        <w:t>galvanising</w:t>
      </w:r>
      <w:r w:rsidRPr="00CA050C">
        <w:t xml:space="preserve"> defects.</w:t>
      </w:r>
      <w:bookmarkStart w:id="14" w:name="_bookmark58"/>
      <w:bookmarkStart w:id="15" w:name="_bookmark59"/>
      <w:bookmarkEnd w:id="14"/>
      <w:bookmarkEnd w:id="15"/>
    </w:p>
    <w:p w14:paraId="556D2E18" w14:textId="4E4CDC70" w:rsidR="00926DC7" w:rsidRPr="00CA050C" w:rsidRDefault="00926DC7" w:rsidP="00F677DD">
      <w:pPr>
        <w:pStyle w:val="BodyText"/>
        <w:jc w:val="both"/>
      </w:pPr>
      <w:bookmarkStart w:id="16" w:name="_bookmark60"/>
      <w:bookmarkEnd w:id="16"/>
      <w:r w:rsidRPr="00CA050C">
        <w:t>The supplier shall be responsible for providing a full package warranty and ongoing maintenance support for the supply of replacement parts.</w:t>
      </w:r>
      <w:bookmarkStart w:id="17" w:name="_bookmark61"/>
      <w:bookmarkEnd w:id="17"/>
    </w:p>
    <w:p w14:paraId="588E372B" w14:textId="0B6819BF" w:rsidR="00926DC7" w:rsidRPr="00CA050C" w:rsidRDefault="00E76B4C" w:rsidP="00F677DD">
      <w:pPr>
        <w:pStyle w:val="Heading1"/>
        <w:tabs>
          <w:tab w:val="left" w:pos="360"/>
        </w:tabs>
        <w:spacing w:after="160" w:line="360" w:lineRule="auto"/>
      </w:pPr>
      <w:r w:rsidRPr="00CA050C">
        <w:t>MATERIALS</w:t>
      </w:r>
    </w:p>
    <w:p w14:paraId="5EB7A0D4" w14:textId="75B18C0D" w:rsidR="00926DC7" w:rsidRPr="00CA050C" w:rsidRDefault="00926DC7" w:rsidP="00F677DD">
      <w:pPr>
        <w:jc w:val="both"/>
        <w:rPr>
          <w:rFonts w:cs="Arial"/>
          <w:szCs w:val="20"/>
        </w:rPr>
      </w:pPr>
      <w:r w:rsidRPr="00CA050C">
        <w:rPr>
          <w:rFonts w:cs="Arial"/>
          <w:szCs w:val="20"/>
        </w:rPr>
        <w:t>Materials used in the construction of public open spaces shall comply with the following Australian Standards:</w:t>
      </w:r>
    </w:p>
    <w:tbl>
      <w:tblPr>
        <w:tblStyle w:val="TableGrid"/>
        <w:tblW w:w="0" w:type="auto"/>
        <w:jc w:val="center"/>
        <w:tblLook w:val="04A0" w:firstRow="1" w:lastRow="0" w:firstColumn="1" w:lastColumn="0" w:noHBand="0" w:noVBand="1"/>
      </w:tblPr>
      <w:tblGrid>
        <w:gridCol w:w="5035"/>
        <w:gridCol w:w="4680"/>
      </w:tblGrid>
      <w:tr w:rsidR="00926DC7" w:rsidRPr="00CA050C" w14:paraId="44D77C26" w14:textId="77777777" w:rsidTr="00003CD5">
        <w:trPr>
          <w:jc w:val="center"/>
        </w:trPr>
        <w:tc>
          <w:tcPr>
            <w:tcW w:w="5035" w:type="dxa"/>
            <w:shd w:val="clear" w:color="auto" w:fill="000000" w:themeFill="text1"/>
          </w:tcPr>
          <w:p w14:paraId="45A1D5EF" w14:textId="77777777" w:rsidR="00926DC7" w:rsidRPr="00CA050C" w:rsidRDefault="00926DC7" w:rsidP="00F677DD">
            <w:pPr>
              <w:spacing w:after="160"/>
              <w:jc w:val="center"/>
              <w:rPr>
                <w:rFonts w:cs="Arial"/>
                <w:szCs w:val="20"/>
              </w:rPr>
            </w:pPr>
            <w:r w:rsidRPr="00CA050C">
              <w:rPr>
                <w:rFonts w:cs="Arial"/>
                <w:szCs w:val="20"/>
              </w:rPr>
              <w:t>Material</w:t>
            </w:r>
          </w:p>
        </w:tc>
        <w:tc>
          <w:tcPr>
            <w:tcW w:w="4680" w:type="dxa"/>
            <w:shd w:val="clear" w:color="auto" w:fill="000000" w:themeFill="text1"/>
          </w:tcPr>
          <w:p w14:paraId="6C990165" w14:textId="77777777" w:rsidR="00926DC7" w:rsidRPr="00CA050C" w:rsidRDefault="00926DC7" w:rsidP="00F677DD">
            <w:pPr>
              <w:spacing w:after="160"/>
              <w:jc w:val="center"/>
              <w:rPr>
                <w:rFonts w:cs="Arial"/>
                <w:szCs w:val="20"/>
              </w:rPr>
            </w:pPr>
            <w:r w:rsidRPr="00CA050C">
              <w:rPr>
                <w:rFonts w:cs="Arial"/>
                <w:szCs w:val="20"/>
              </w:rPr>
              <w:t>Standards</w:t>
            </w:r>
          </w:p>
        </w:tc>
      </w:tr>
      <w:tr w:rsidR="00926DC7" w:rsidRPr="00CA050C" w14:paraId="27BB1B69" w14:textId="77777777" w:rsidTr="00003CD5">
        <w:trPr>
          <w:jc w:val="center"/>
        </w:trPr>
        <w:tc>
          <w:tcPr>
            <w:tcW w:w="5035" w:type="dxa"/>
          </w:tcPr>
          <w:p w14:paraId="19C28C68" w14:textId="77777777" w:rsidR="00926DC7" w:rsidRPr="00CA050C" w:rsidRDefault="00926DC7" w:rsidP="00003CD5">
            <w:pPr>
              <w:spacing w:after="160"/>
              <w:jc w:val="center"/>
              <w:rPr>
                <w:rFonts w:cs="Arial"/>
                <w:szCs w:val="20"/>
              </w:rPr>
            </w:pPr>
            <w:r w:rsidRPr="00CA050C">
              <w:rPr>
                <w:rFonts w:cs="Arial"/>
                <w:szCs w:val="20"/>
              </w:rPr>
              <w:t>Concrete</w:t>
            </w:r>
          </w:p>
        </w:tc>
        <w:tc>
          <w:tcPr>
            <w:tcW w:w="4680" w:type="dxa"/>
          </w:tcPr>
          <w:p w14:paraId="796B62D2" w14:textId="24EA66B8" w:rsidR="00926DC7" w:rsidRPr="00CA050C" w:rsidRDefault="00926DC7" w:rsidP="00E127F2">
            <w:pPr>
              <w:spacing w:after="160"/>
              <w:jc w:val="center"/>
              <w:rPr>
                <w:rFonts w:cs="Arial"/>
                <w:szCs w:val="20"/>
              </w:rPr>
            </w:pPr>
            <w:r w:rsidRPr="00CA050C">
              <w:rPr>
                <w:rFonts w:cs="Arial"/>
                <w:szCs w:val="20"/>
              </w:rPr>
              <w:t>C</w:t>
            </w:r>
            <w:r w:rsidR="00D92DC6">
              <w:rPr>
                <w:rFonts w:cs="Arial"/>
                <w:szCs w:val="20"/>
              </w:rPr>
              <w:t>KS-100</w:t>
            </w:r>
            <w:r w:rsidR="00E127F2">
              <w:rPr>
                <w:rFonts w:cs="Arial"/>
                <w:szCs w:val="20"/>
              </w:rPr>
              <w:t xml:space="preserve">, </w:t>
            </w:r>
            <w:r w:rsidRPr="00CA050C">
              <w:rPr>
                <w:rFonts w:cs="Arial"/>
                <w:szCs w:val="20"/>
              </w:rPr>
              <w:t>AS 1379</w:t>
            </w:r>
          </w:p>
        </w:tc>
      </w:tr>
      <w:tr w:rsidR="00926DC7" w:rsidRPr="00CA050C" w14:paraId="4E2723F9" w14:textId="77777777" w:rsidTr="00003CD5">
        <w:trPr>
          <w:jc w:val="center"/>
        </w:trPr>
        <w:tc>
          <w:tcPr>
            <w:tcW w:w="5035" w:type="dxa"/>
          </w:tcPr>
          <w:p w14:paraId="50174E34" w14:textId="77777777" w:rsidR="00926DC7" w:rsidRPr="00CA050C" w:rsidRDefault="00926DC7" w:rsidP="00003CD5">
            <w:pPr>
              <w:spacing w:after="160"/>
              <w:jc w:val="center"/>
              <w:rPr>
                <w:rFonts w:cs="Arial"/>
                <w:szCs w:val="20"/>
              </w:rPr>
            </w:pPr>
            <w:r w:rsidRPr="00CA050C">
              <w:rPr>
                <w:rFonts w:cs="Arial"/>
                <w:szCs w:val="20"/>
              </w:rPr>
              <w:t>Bitumen for pavements</w:t>
            </w:r>
          </w:p>
        </w:tc>
        <w:tc>
          <w:tcPr>
            <w:tcW w:w="4680" w:type="dxa"/>
          </w:tcPr>
          <w:p w14:paraId="29201089" w14:textId="77777777" w:rsidR="00926DC7" w:rsidRPr="00CA050C" w:rsidRDefault="00926DC7" w:rsidP="00F677DD">
            <w:pPr>
              <w:spacing w:after="160"/>
              <w:jc w:val="center"/>
              <w:rPr>
                <w:rFonts w:cs="Arial"/>
                <w:szCs w:val="20"/>
              </w:rPr>
            </w:pPr>
            <w:r w:rsidRPr="00CA050C">
              <w:rPr>
                <w:rFonts w:cs="Arial"/>
                <w:szCs w:val="20"/>
              </w:rPr>
              <w:t>AS 2008</w:t>
            </w:r>
          </w:p>
        </w:tc>
      </w:tr>
      <w:tr w:rsidR="00926DC7" w:rsidRPr="00CA050C" w14:paraId="57060EBE" w14:textId="77777777" w:rsidTr="00003CD5">
        <w:trPr>
          <w:jc w:val="center"/>
        </w:trPr>
        <w:tc>
          <w:tcPr>
            <w:tcW w:w="5035" w:type="dxa"/>
          </w:tcPr>
          <w:p w14:paraId="4E9BD6E1" w14:textId="77777777" w:rsidR="00926DC7" w:rsidRPr="00CA050C" w:rsidRDefault="00926DC7" w:rsidP="00003CD5">
            <w:pPr>
              <w:spacing w:after="160"/>
              <w:jc w:val="center"/>
              <w:rPr>
                <w:rFonts w:cs="Arial"/>
                <w:szCs w:val="20"/>
              </w:rPr>
            </w:pPr>
            <w:r w:rsidRPr="00CA050C">
              <w:rPr>
                <w:rFonts w:cs="Arial"/>
                <w:szCs w:val="20"/>
              </w:rPr>
              <w:t>Asphalt</w:t>
            </w:r>
          </w:p>
        </w:tc>
        <w:tc>
          <w:tcPr>
            <w:tcW w:w="4680" w:type="dxa"/>
          </w:tcPr>
          <w:p w14:paraId="4B8F6442" w14:textId="77777777" w:rsidR="00926DC7" w:rsidRPr="00CA050C" w:rsidRDefault="00926DC7" w:rsidP="00F677DD">
            <w:pPr>
              <w:spacing w:after="160"/>
              <w:jc w:val="center"/>
              <w:rPr>
                <w:rFonts w:cs="Arial"/>
                <w:szCs w:val="20"/>
              </w:rPr>
            </w:pPr>
            <w:r w:rsidRPr="00CA050C">
              <w:rPr>
                <w:rFonts w:cs="Arial"/>
                <w:szCs w:val="20"/>
              </w:rPr>
              <w:t>AS 2150</w:t>
            </w:r>
          </w:p>
        </w:tc>
      </w:tr>
      <w:tr w:rsidR="00926DC7" w:rsidRPr="00CA050C" w14:paraId="3B41045F" w14:textId="77777777" w:rsidTr="00003CD5">
        <w:trPr>
          <w:jc w:val="center"/>
        </w:trPr>
        <w:tc>
          <w:tcPr>
            <w:tcW w:w="5035" w:type="dxa"/>
          </w:tcPr>
          <w:p w14:paraId="1E7075E7" w14:textId="77777777" w:rsidR="00926DC7" w:rsidRPr="00CA050C" w:rsidRDefault="00926DC7" w:rsidP="00003CD5">
            <w:pPr>
              <w:spacing w:after="160"/>
              <w:jc w:val="center"/>
              <w:rPr>
                <w:rFonts w:cs="Arial"/>
                <w:szCs w:val="20"/>
              </w:rPr>
            </w:pPr>
            <w:r w:rsidRPr="00CA050C">
              <w:rPr>
                <w:rFonts w:cs="Arial"/>
                <w:szCs w:val="20"/>
              </w:rPr>
              <w:t>Masonry Pavers</w:t>
            </w:r>
          </w:p>
        </w:tc>
        <w:tc>
          <w:tcPr>
            <w:tcW w:w="4680" w:type="dxa"/>
          </w:tcPr>
          <w:p w14:paraId="5B67E174" w14:textId="77777777" w:rsidR="00926DC7" w:rsidRPr="00CA050C" w:rsidRDefault="00926DC7" w:rsidP="00F677DD">
            <w:pPr>
              <w:spacing w:after="160"/>
              <w:jc w:val="center"/>
              <w:rPr>
                <w:rFonts w:cs="Arial"/>
                <w:szCs w:val="20"/>
              </w:rPr>
            </w:pPr>
            <w:r w:rsidRPr="00CA050C">
              <w:rPr>
                <w:rFonts w:cs="Arial"/>
                <w:szCs w:val="20"/>
              </w:rPr>
              <w:t>AS/NZS 4455</w:t>
            </w:r>
          </w:p>
        </w:tc>
      </w:tr>
      <w:tr w:rsidR="00926DC7" w:rsidRPr="00CA050C" w14:paraId="3126CF53" w14:textId="77777777" w:rsidTr="00003CD5">
        <w:trPr>
          <w:jc w:val="center"/>
        </w:trPr>
        <w:tc>
          <w:tcPr>
            <w:tcW w:w="5035" w:type="dxa"/>
          </w:tcPr>
          <w:p w14:paraId="48517333" w14:textId="77777777" w:rsidR="00926DC7" w:rsidRPr="00CA050C" w:rsidRDefault="00926DC7" w:rsidP="00003CD5">
            <w:pPr>
              <w:spacing w:after="160"/>
              <w:jc w:val="center"/>
              <w:rPr>
                <w:rFonts w:cs="Arial"/>
                <w:szCs w:val="20"/>
              </w:rPr>
            </w:pPr>
            <w:r w:rsidRPr="00CA050C">
              <w:rPr>
                <w:rFonts w:cs="Arial"/>
                <w:szCs w:val="20"/>
              </w:rPr>
              <w:t>Structural Timber</w:t>
            </w:r>
          </w:p>
        </w:tc>
        <w:tc>
          <w:tcPr>
            <w:tcW w:w="4680" w:type="dxa"/>
          </w:tcPr>
          <w:p w14:paraId="77BD3853" w14:textId="77777777" w:rsidR="00926DC7" w:rsidRPr="00CA050C" w:rsidRDefault="00926DC7" w:rsidP="00F677DD">
            <w:pPr>
              <w:spacing w:after="160"/>
              <w:jc w:val="center"/>
              <w:rPr>
                <w:rFonts w:cs="Arial"/>
                <w:szCs w:val="20"/>
              </w:rPr>
            </w:pPr>
            <w:r w:rsidRPr="00CA050C">
              <w:rPr>
                <w:rFonts w:cs="Arial"/>
                <w:szCs w:val="20"/>
              </w:rPr>
              <w:t>AS 2082</w:t>
            </w:r>
          </w:p>
        </w:tc>
      </w:tr>
      <w:tr w:rsidR="00926DC7" w:rsidRPr="00CA050C" w14:paraId="4D37577F" w14:textId="77777777" w:rsidTr="00E127F2">
        <w:trPr>
          <w:trHeight w:val="728"/>
          <w:jc w:val="center"/>
        </w:trPr>
        <w:tc>
          <w:tcPr>
            <w:tcW w:w="5035" w:type="dxa"/>
          </w:tcPr>
          <w:p w14:paraId="38EC70B4" w14:textId="77777777" w:rsidR="00926DC7" w:rsidRPr="00CA050C" w:rsidRDefault="00926DC7" w:rsidP="00003CD5">
            <w:pPr>
              <w:spacing w:after="160"/>
              <w:jc w:val="center"/>
              <w:rPr>
                <w:rFonts w:cs="Arial"/>
                <w:szCs w:val="20"/>
              </w:rPr>
            </w:pPr>
            <w:r w:rsidRPr="00CA050C">
              <w:rPr>
                <w:rFonts w:cs="Arial"/>
                <w:szCs w:val="20"/>
              </w:rPr>
              <w:t>Structural Steel</w:t>
            </w:r>
          </w:p>
        </w:tc>
        <w:tc>
          <w:tcPr>
            <w:tcW w:w="4680" w:type="dxa"/>
          </w:tcPr>
          <w:p w14:paraId="3230603C" w14:textId="3B490BDC" w:rsidR="00926DC7" w:rsidRPr="00CA050C" w:rsidRDefault="00926DC7" w:rsidP="00F677DD">
            <w:pPr>
              <w:spacing w:after="160"/>
              <w:jc w:val="center"/>
              <w:rPr>
                <w:rFonts w:cs="Arial"/>
                <w:szCs w:val="20"/>
              </w:rPr>
            </w:pPr>
            <w:r w:rsidRPr="00CA050C">
              <w:rPr>
                <w:rFonts w:cs="Arial"/>
                <w:szCs w:val="20"/>
              </w:rPr>
              <w:t>AS/NZS 1163</w:t>
            </w:r>
            <w:r w:rsidR="00E127F2">
              <w:rPr>
                <w:rFonts w:cs="Arial"/>
                <w:szCs w:val="20"/>
              </w:rPr>
              <w:t xml:space="preserve">, </w:t>
            </w:r>
            <w:r w:rsidRPr="00CA050C">
              <w:rPr>
                <w:rFonts w:cs="Arial"/>
                <w:szCs w:val="20"/>
              </w:rPr>
              <w:t>AS/NZS 3678</w:t>
            </w:r>
          </w:p>
          <w:p w14:paraId="6F66938C" w14:textId="097C0E7D" w:rsidR="00926DC7" w:rsidRPr="00CA050C" w:rsidRDefault="00926DC7" w:rsidP="00E127F2">
            <w:pPr>
              <w:spacing w:after="160"/>
              <w:jc w:val="center"/>
              <w:rPr>
                <w:rFonts w:cs="Arial"/>
                <w:szCs w:val="20"/>
              </w:rPr>
            </w:pPr>
            <w:r w:rsidRPr="00CA050C">
              <w:rPr>
                <w:rFonts w:cs="Arial"/>
                <w:szCs w:val="20"/>
              </w:rPr>
              <w:t>AS/NZS 3679</w:t>
            </w:r>
            <w:r w:rsidR="00E127F2">
              <w:rPr>
                <w:rFonts w:cs="Arial"/>
                <w:szCs w:val="20"/>
              </w:rPr>
              <w:t xml:space="preserve">, </w:t>
            </w:r>
            <w:r w:rsidRPr="00CA050C">
              <w:rPr>
                <w:rFonts w:cs="Arial"/>
                <w:szCs w:val="20"/>
              </w:rPr>
              <w:t>AS 4600</w:t>
            </w:r>
          </w:p>
        </w:tc>
      </w:tr>
    </w:tbl>
    <w:p w14:paraId="5F2483DE" w14:textId="77777777" w:rsidR="00926DC7" w:rsidRPr="00CA050C" w:rsidRDefault="00926DC7" w:rsidP="00F677DD">
      <w:pPr>
        <w:jc w:val="both"/>
        <w:rPr>
          <w:rFonts w:cs="Arial"/>
          <w:szCs w:val="20"/>
        </w:rPr>
      </w:pPr>
    </w:p>
    <w:p w14:paraId="697452BF" w14:textId="768CA2A0" w:rsidR="00926DC7" w:rsidRDefault="00926DC7" w:rsidP="00F677DD">
      <w:pPr>
        <w:jc w:val="both"/>
        <w:rPr>
          <w:rFonts w:cs="Arial"/>
          <w:szCs w:val="20"/>
        </w:rPr>
      </w:pPr>
      <w:r w:rsidRPr="00CA050C">
        <w:rPr>
          <w:rFonts w:cs="Arial"/>
          <w:szCs w:val="20"/>
        </w:rPr>
        <w:t xml:space="preserve">Upon request, contractors shall supply the City with Material Data Certificates demonstrating compliance to these standards. </w:t>
      </w:r>
    </w:p>
    <w:p w14:paraId="0C47BC47" w14:textId="263AE4A2" w:rsidR="00F677DD" w:rsidRDefault="00F677DD" w:rsidP="00F677DD">
      <w:pPr>
        <w:jc w:val="both"/>
        <w:rPr>
          <w:rFonts w:cs="Arial"/>
          <w:szCs w:val="20"/>
        </w:rPr>
      </w:pPr>
    </w:p>
    <w:p w14:paraId="3C61E482" w14:textId="128817E9" w:rsidR="001529A2" w:rsidRDefault="001529A2" w:rsidP="00F677DD">
      <w:pPr>
        <w:jc w:val="both"/>
        <w:rPr>
          <w:rFonts w:cs="Arial"/>
          <w:szCs w:val="20"/>
        </w:rPr>
      </w:pPr>
    </w:p>
    <w:p w14:paraId="0A0A0078" w14:textId="52C9E472" w:rsidR="001529A2" w:rsidRDefault="001529A2" w:rsidP="00F677DD">
      <w:pPr>
        <w:jc w:val="both"/>
        <w:rPr>
          <w:rFonts w:cs="Arial"/>
          <w:szCs w:val="20"/>
        </w:rPr>
      </w:pPr>
    </w:p>
    <w:p w14:paraId="264DC9C6" w14:textId="11427B09" w:rsidR="001529A2" w:rsidRDefault="001529A2" w:rsidP="00F677DD">
      <w:pPr>
        <w:jc w:val="both"/>
        <w:rPr>
          <w:rFonts w:cs="Arial"/>
          <w:szCs w:val="20"/>
        </w:rPr>
      </w:pPr>
    </w:p>
    <w:p w14:paraId="3E76D466" w14:textId="6FBF1582" w:rsidR="001529A2" w:rsidRDefault="001529A2" w:rsidP="00F677DD">
      <w:pPr>
        <w:jc w:val="both"/>
        <w:rPr>
          <w:rFonts w:cs="Arial"/>
          <w:szCs w:val="20"/>
        </w:rPr>
      </w:pPr>
    </w:p>
    <w:p w14:paraId="10A90EDF" w14:textId="297E8B88" w:rsidR="001529A2" w:rsidRDefault="002D6C4A" w:rsidP="002D6C4A">
      <w:pPr>
        <w:tabs>
          <w:tab w:val="left" w:pos="3546"/>
        </w:tabs>
        <w:jc w:val="both"/>
        <w:rPr>
          <w:rFonts w:cs="Arial"/>
          <w:szCs w:val="20"/>
        </w:rPr>
      </w:pPr>
      <w:r>
        <w:rPr>
          <w:rFonts w:cs="Arial"/>
          <w:szCs w:val="20"/>
        </w:rPr>
        <w:tab/>
      </w:r>
    </w:p>
    <w:p w14:paraId="28E7F6C6" w14:textId="65F2D8D4" w:rsidR="001529A2" w:rsidRDefault="001529A2" w:rsidP="00F677DD">
      <w:pPr>
        <w:jc w:val="both"/>
        <w:rPr>
          <w:rFonts w:cs="Arial"/>
          <w:szCs w:val="20"/>
        </w:rPr>
      </w:pPr>
    </w:p>
    <w:p w14:paraId="3075211F" w14:textId="18846F84" w:rsidR="001529A2" w:rsidRDefault="001529A2" w:rsidP="00F677DD">
      <w:pPr>
        <w:jc w:val="both"/>
        <w:rPr>
          <w:rFonts w:cs="Arial"/>
          <w:szCs w:val="20"/>
        </w:rPr>
      </w:pPr>
    </w:p>
    <w:p w14:paraId="2BB6D8D8" w14:textId="20A9B1A9" w:rsidR="001529A2" w:rsidRDefault="001529A2" w:rsidP="00F677DD">
      <w:pPr>
        <w:jc w:val="both"/>
        <w:rPr>
          <w:rFonts w:cs="Arial"/>
          <w:szCs w:val="20"/>
        </w:rPr>
      </w:pPr>
    </w:p>
    <w:p w14:paraId="2911560B" w14:textId="191EBFF0" w:rsidR="001529A2" w:rsidRDefault="001529A2" w:rsidP="00F677DD">
      <w:pPr>
        <w:jc w:val="both"/>
        <w:rPr>
          <w:rFonts w:cs="Arial"/>
          <w:szCs w:val="20"/>
        </w:rPr>
      </w:pPr>
    </w:p>
    <w:p w14:paraId="4BB608CB" w14:textId="217C2CD7" w:rsidR="001529A2" w:rsidRDefault="001529A2" w:rsidP="00F677DD">
      <w:pPr>
        <w:jc w:val="both"/>
        <w:rPr>
          <w:rFonts w:cs="Arial"/>
          <w:szCs w:val="20"/>
        </w:rPr>
      </w:pPr>
    </w:p>
    <w:p w14:paraId="33D0E675" w14:textId="7025F2BD" w:rsidR="001529A2" w:rsidRDefault="001529A2" w:rsidP="00F677DD">
      <w:pPr>
        <w:jc w:val="both"/>
        <w:rPr>
          <w:rFonts w:cs="Arial"/>
          <w:szCs w:val="20"/>
        </w:rPr>
      </w:pPr>
    </w:p>
    <w:p w14:paraId="7ADE2D80" w14:textId="3884769F" w:rsidR="001529A2" w:rsidRDefault="001529A2" w:rsidP="00F677DD">
      <w:pPr>
        <w:jc w:val="both"/>
        <w:rPr>
          <w:rFonts w:cs="Arial"/>
          <w:szCs w:val="20"/>
        </w:rPr>
      </w:pPr>
    </w:p>
    <w:p w14:paraId="4CC773A0" w14:textId="1AAB8E01" w:rsidR="001529A2" w:rsidRDefault="001529A2" w:rsidP="00F677DD">
      <w:pPr>
        <w:jc w:val="both"/>
        <w:rPr>
          <w:rFonts w:cs="Arial"/>
          <w:szCs w:val="20"/>
        </w:rPr>
      </w:pPr>
    </w:p>
    <w:p w14:paraId="42737DC7" w14:textId="63AD04B9" w:rsidR="001529A2" w:rsidRDefault="001529A2" w:rsidP="00F677DD">
      <w:pPr>
        <w:jc w:val="both"/>
        <w:rPr>
          <w:rFonts w:cs="Arial"/>
          <w:szCs w:val="20"/>
        </w:rPr>
      </w:pPr>
    </w:p>
    <w:p w14:paraId="7F9B0758" w14:textId="7975A883" w:rsidR="001529A2" w:rsidRDefault="001529A2" w:rsidP="00F677DD">
      <w:pPr>
        <w:jc w:val="both"/>
        <w:rPr>
          <w:rFonts w:cs="Arial"/>
          <w:szCs w:val="20"/>
        </w:rPr>
      </w:pPr>
    </w:p>
    <w:p w14:paraId="31CE9902" w14:textId="5DD0BF76" w:rsidR="001529A2" w:rsidRDefault="001529A2" w:rsidP="00F677DD">
      <w:pPr>
        <w:jc w:val="both"/>
        <w:rPr>
          <w:rFonts w:cs="Arial"/>
          <w:szCs w:val="20"/>
        </w:rPr>
      </w:pPr>
    </w:p>
    <w:p w14:paraId="2C4DF4A0" w14:textId="45AE6109" w:rsidR="001529A2" w:rsidRDefault="001529A2" w:rsidP="00F677DD">
      <w:pPr>
        <w:jc w:val="both"/>
        <w:rPr>
          <w:rFonts w:cs="Arial"/>
          <w:szCs w:val="20"/>
        </w:rPr>
      </w:pPr>
    </w:p>
    <w:p w14:paraId="4DCD77FA" w14:textId="5E808643" w:rsidR="001529A2" w:rsidRDefault="001529A2" w:rsidP="00F677DD">
      <w:pPr>
        <w:jc w:val="both"/>
        <w:rPr>
          <w:rFonts w:cs="Arial"/>
          <w:szCs w:val="20"/>
        </w:rPr>
      </w:pPr>
    </w:p>
    <w:p w14:paraId="03ABAD62" w14:textId="6C27316F" w:rsidR="001529A2" w:rsidRDefault="001529A2" w:rsidP="00F677DD">
      <w:pPr>
        <w:jc w:val="both"/>
        <w:rPr>
          <w:rFonts w:cs="Arial"/>
          <w:szCs w:val="20"/>
        </w:rPr>
      </w:pPr>
    </w:p>
    <w:p w14:paraId="36A06F4D" w14:textId="43DAC01A" w:rsidR="001529A2" w:rsidRDefault="001529A2" w:rsidP="00F677DD">
      <w:pPr>
        <w:jc w:val="both"/>
        <w:rPr>
          <w:rFonts w:cs="Arial"/>
          <w:szCs w:val="20"/>
        </w:rPr>
      </w:pPr>
    </w:p>
    <w:p w14:paraId="3A088B33" w14:textId="3738C47B" w:rsidR="001529A2" w:rsidRDefault="001529A2" w:rsidP="00F677DD">
      <w:pPr>
        <w:jc w:val="both"/>
        <w:rPr>
          <w:rFonts w:cs="Arial"/>
          <w:szCs w:val="20"/>
        </w:rPr>
      </w:pPr>
    </w:p>
    <w:tbl>
      <w:tblPr>
        <w:tblpPr w:leftFromText="180" w:rightFromText="180" w:vertAnchor="page" w:horzAnchor="margin" w:tblpY="13237"/>
        <w:tblW w:w="9720" w:type="dxa"/>
        <w:tblLayout w:type="fixed"/>
        <w:tblCellMar>
          <w:left w:w="10" w:type="dxa"/>
          <w:right w:w="10" w:type="dxa"/>
        </w:tblCellMar>
        <w:tblLook w:val="0000" w:firstRow="0" w:lastRow="0" w:firstColumn="0" w:lastColumn="0" w:noHBand="0" w:noVBand="0"/>
      </w:tblPr>
      <w:tblGrid>
        <w:gridCol w:w="2759"/>
        <w:gridCol w:w="6961"/>
      </w:tblGrid>
      <w:tr w:rsidR="00255F55" w:rsidRPr="00CA050C" w14:paraId="1B57063F" w14:textId="77777777" w:rsidTr="00255F55">
        <w:trPr>
          <w:trHeight w:val="229"/>
        </w:trPr>
        <w:tc>
          <w:tcPr>
            <w:tcW w:w="2759" w:type="dxa"/>
            <w:tcBorders>
              <w:top w:val="single" w:sz="18" w:space="0" w:color="000000"/>
              <w:left w:val="single" w:sz="4" w:space="0" w:color="000000"/>
            </w:tcBorders>
            <w:shd w:val="clear" w:color="auto" w:fill="000000" w:themeFill="text1"/>
            <w:tcMar>
              <w:top w:w="0" w:type="dxa"/>
              <w:left w:w="5" w:type="dxa"/>
              <w:bottom w:w="0" w:type="dxa"/>
              <w:right w:w="0" w:type="dxa"/>
            </w:tcMar>
          </w:tcPr>
          <w:p w14:paraId="7CC496A6" w14:textId="77777777" w:rsidR="00255F55" w:rsidRPr="007A12A8" w:rsidRDefault="00255F55" w:rsidP="00255F55">
            <w:pPr>
              <w:pStyle w:val="TableParagraph"/>
              <w:spacing w:after="160" w:line="210" w:lineRule="exact"/>
              <w:jc w:val="both"/>
              <w:rPr>
                <w:b/>
                <w:bCs/>
              </w:rPr>
            </w:pPr>
            <w:r w:rsidRPr="007A12A8">
              <w:rPr>
                <w:b/>
                <w:bCs/>
                <w:sz w:val="20"/>
                <w:lang w:val="en-US" w:eastAsia="en-US"/>
              </w:rPr>
              <w:t>Standard Number:</w:t>
            </w:r>
          </w:p>
        </w:tc>
        <w:tc>
          <w:tcPr>
            <w:tcW w:w="6961" w:type="dxa"/>
            <w:tcBorders>
              <w:top w:val="single" w:sz="18" w:space="0" w:color="000000"/>
              <w:right w:val="single" w:sz="4" w:space="0" w:color="000000"/>
            </w:tcBorders>
            <w:shd w:val="clear" w:color="auto" w:fill="D7D7D7"/>
            <w:tcMar>
              <w:top w:w="0" w:type="dxa"/>
              <w:left w:w="5" w:type="dxa"/>
              <w:bottom w:w="0" w:type="dxa"/>
              <w:right w:w="0" w:type="dxa"/>
            </w:tcMar>
          </w:tcPr>
          <w:p w14:paraId="1CD465ED" w14:textId="4B08BE6F" w:rsidR="00255F55" w:rsidRPr="007A12A8" w:rsidRDefault="00255F55" w:rsidP="00255F55">
            <w:pPr>
              <w:pStyle w:val="TableParagraph"/>
              <w:spacing w:after="160" w:line="210" w:lineRule="exact"/>
              <w:jc w:val="both"/>
              <w:rPr>
                <w:b/>
                <w:bCs/>
              </w:rPr>
            </w:pPr>
            <w:r w:rsidRPr="007A12A8">
              <w:rPr>
                <w:b/>
                <w:bCs/>
                <w:sz w:val="20"/>
                <w:highlight w:val="lightGray"/>
                <w:shd w:val="clear" w:color="auto" w:fill="FFFF00"/>
                <w:lang w:val="en-US" w:eastAsia="en-US"/>
              </w:rPr>
              <w:t>CKS-</w:t>
            </w:r>
            <w:r w:rsidR="002D6C4A">
              <w:rPr>
                <w:b/>
                <w:bCs/>
                <w:sz w:val="20"/>
                <w:highlight w:val="lightGray"/>
                <w:shd w:val="clear" w:color="auto" w:fill="FFFF00"/>
                <w:lang w:val="en-US" w:eastAsia="en-US"/>
              </w:rPr>
              <w:t>8</w:t>
            </w:r>
            <w:r w:rsidRPr="007A12A8">
              <w:rPr>
                <w:b/>
                <w:bCs/>
                <w:sz w:val="20"/>
                <w:highlight w:val="lightGray"/>
                <w:shd w:val="clear" w:color="auto" w:fill="FFFF00"/>
                <w:lang w:val="en-US" w:eastAsia="en-US"/>
              </w:rPr>
              <w:t>00</w:t>
            </w:r>
          </w:p>
        </w:tc>
      </w:tr>
      <w:tr w:rsidR="00255F55" w:rsidRPr="00CA050C" w14:paraId="73C7AED7" w14:textId="77777777" w:rsidTr="00255F55">
        <w:trPr>
          <w:trHeight w:val="230"/>
        </w:trPr>
        <w:tc>
          <w:tcPr>
            <w:tcW w:w="2759" w:type="dxa"/>
            <w:tcBorders>
              <w:left w:val="single" w:sz="4" w:space="0" w:color="000000"/>
            </w:tcBorders>
            <w:shd w:val="clear" w:color="auto" w:fill="000000" w:themeFill="text1"/>
            <w:tcMar>
              <w:top w:w="0" w:type="dxa"/>
              <w:left w:w="5" w:type="dxa"/>
              <w:bottom w:w="0" w:type="dxa"/>
              <w:right w:w="0" w:type="dxa"/>
            </w:tcMar>
          </w:tcPr>
          <w:p w14:paraId="74976DDC" w14:textId="77777777" w:rsidR="00255F55" w:rsidRPr="007A12A8" w:rsidRDefault="00255F55" w:rsidP="00255F55">
            <w:pPr>
              <w:pStyle w:val="TableParagraph"/>
              <w:spacing w:after="160" w:line="210" w:lineRule="exact"/>
              <w:jc w:val="both"/>
              <w:rPr>
                <w:b/>
                <w:bCs/>
              </w:rPr>
            </w:pPr>
            <w:r w:rsidRPr="007A12A8">
              <w:rPr>
                <w:b/>
                <w:bCs/>
                <w:sz w:val="20"/>
                <w:lang w:val="en-US" w:eastAsia="en-US"/>
              </w:rPr>
              <w:t>Previous Policy Number:</w:t>
            </w:r>
          </w:p>
        </w:tc>
        <w:tc>
          <w:tcPr>
            <w:tcW w:w="6961" w:type="dxa"/>
            <w:tcBorders>
              <w:right w:val="single" w:sz="4" w:space="0" w:color="000000"/>
            </w:tcBorders>
            <w:tcMar>
              <w:top w:w="0" w:type="dxa"/>
              <w:left w:w="5" w:type="dxa"/>
              <w:bottom w:w="0" w:type="dxa"/>
              <w:right w:w="0" w:type="dxa"/>
            </w:tcMar>
          </w:tcPr>
          <w:p w14:paraId="705E7BFE" w14:textId="77777777" w:rsidR="00255F55" w:rsidRPr="007A12A8" w:rsidRDefault="00255F55" w:rsidP="00255F55">
            <w:pPr>
              <w:pStyle w:val="TableParagraph"/>
              <w:spacing w:after="160" w:line="210" w:lineRule="exact"/>
              <w:jc w:val="both"/>
              <w:rPr>
                <w:b/>
                <w:bCs/>
                <w:sz w:val="20"/>
                <w:lang w:val="en-US" w:eastAsia="en-US"/>
              </w:rPr>
            </w:pPr>
            <w:r>
              <w:rPr>
                <w:b/>
                <w:bCs/>
                <w:sz w:val="20"/>
                <w:lang w:val="en-US" w:eastAsia="en-US"/>
              </w:rPr>
              <w:t>N/A</w:t>
            </w:r>
          </w:p>
        </w:tc>
      </w:tr>
      <w:tr w:rsidR="00255F55" w:rsidRPr="00CA050C" w14:paraId="425505BB" w14:textId="77777777" w:rsidTr="00255F55">
        <w:trPr>
          <w:trHeight w:val="228"/>
        </w:trPr>
        <w:tc>
          <w:tcPr>
            <w:tcW w:w="2759" w:type="dxa"/>
            <w:tcBorders>
              <w:left w:val="single" w:sz="4" w:space="0" w:color="000000"/>
            </w:tcBorders>
            <w:shd w:val="clear" w:color="auto" w:fill="000000" w:themeFill="text1"/>
            <w:tcMar>
              <w:top w:w="0" w:type="dxa"/>
              <w:left w:w="5" w:type="dxa"/>
              <w:bottom w:w="0" w:type="dxa"/>
              <w:right w:w="0" w:type="dxa"/>
            </w:tcMar>
          </w:tcPr>
          <w:p w14:paraId="4E8B59C7" w14:textId="77777777" w:rsidR="00255F55" w:rsidRPr="007A12A8" w:rsidRDefault="00255F55" w:rsidP="00255F55">
            <w:pPr>
              <w:pStyle w:val="TableParagraph"/>
              <w:spacing w:after="160" w:line="208" w:lineRule="exact"/>
              <w:jc w:val="both"/>
              <w:rPr>
                <w:b/>
                <w:bCs/>
              </w:rPr>
            </w:pPr>
            <w:r w:rsidRPr="007A12A8">
              <w:rPr>
                <w:b/>
                <w:bCs/>
                <w:sz w:val="20"/>
                <w:lang w:val="en-US" w:eastAsia="en-US"/>
              </w:rPr>
              <w:t>Last Reviewed:</w:t>
            </w:r>
          </w:p>
        </w:tc>
        <w:tc>
          <w:tcPr>
            <w:tcW w:w="6961" w:type="dxa"/>
            <w:tcBorders>
              <w:right w:val="single" w:sz="4" w:space="0" w:color="000000"/>
            </w:tcBorders>
            <w:tcMar>
              <w:top w:w="0" w:type="dxa"/>
              <w:left w:w="5" w:type="dxa"/>
              <w:bottom w:w="0" w:type="dxa"/>
              <w:right w:w="0" w:type="dxa"/>
            </w:tcMar>
          </w:tcPr>
          <w:p w14:paraId="530001E1" w14:textId="77777777" w:rsidR="00255F55" w:rsidRPr="007A12A8" w:rsidRDefault="00255F55" w:rsidP="00255F55">
            <w:pPr>
              <w:pStyle w:val="TableParagraph"/>
              <w:spacing w:after="160" w:line="208" w:lineRule="exact"/>
              <w:jc w:val="both"/>
              <w:rPr>
                <w:b/>
                <w:bCs/>
              </w:rPr>
            </w:pPr>
            <w:r w:rsidRPr="007A12A8">
              <w:rPr>
                <w:b/>
                <w:bCs/>
                <w:sz w:val="20"/>
                <w:lang w:val="en-US" w:eastAsia="en-US"/>
              </w:rPr>
              <w:t>January 202</w:t>
            </w:r>
            <w:r>
              <w:rPr>
                <w:b/>
                <w:bCs/>
                <w:sz w:val="20"/>
                <w:lang w:val="en-US" w:eastAsia="en-US"/>
              </w:rPr>
              <w:t>5</w:t>
            </w:r>
          </w:p>
        </w:tc>
      </w:tr>
      <w:tr w:rsidR="00255F55" w:rsidRPr="00CA050C" w14:paraId="0B525326" w14:textId="77777777" w:rsidTr="00255F55">
        <w:trPr>
          <w:trHeight w:val="230"/>
        </w:trPr>
        <w:tc>
          <w:tcPr>
            <w:tcW w:w="2759" w:type="dxa"/>
            <w:tcBorders>
              <w:left w:val="single" w:sz="4" w:space="0" w:color="000000"/>
            </w:tcBorders>
            <w:shd w:val="clear" w:color="auto" w:fill="000000" w:themeFill="text1"/>
            <w:tcMar>
              <w:top w:w="0" w:type="dxa"/>
              <w:left w:w="5" w:type="dxa"/>
              <w:bottom w:w="0" w:type="dxa"/>
              <w:right w:w="0" w:type="dxa"/>
            </w:tcMar>
          </w:tcPr>
          <w:p w14:paraId="52C9AD7A" w14:textId="77777777" w:rsidR="00255F55" w:rsidRPr="007A12A8" w:rsidRDefault="00255F55" w:rsidP="00255F55">
            <w:pPr>
              <w:pStyle w:val="TableParagraph"/>
              <w:spacing w:after="160" w:line="210" w:lineRule="exact"/>
              <w:jc w:val="both"/>
              <w:rPr>
                <w:b/>
                <w:bCs/>
              </w:rPr>
            </w:pPr>
            <w:r w:rsidRPr="007A12A8">
              <w:rPr>
                <w:b/>
                <w:bCs/>
                <w:sz w:val="20"/>
                <w:lang w:val="en-US" w:eastAsia="en-US"/>
              </w:rPr>
              <w:t>Next Reviewed:</w:t>
            </w:r>
          </w:p>
        </w:tc>
        <w:tc>
          <w:tcPr>
            <w:tcW w:w="6961" w:type="dxa"/>
            <w:tcBorders>
              <w:right w:val="single" w:sz="4" w:space="0" w:color="000000"/>
            </w:tcBorders>
            <w:shd w:val="clear" w:color="auto" w:fill="D7D7D7"/>
            <w:tcMar>
              <w:top w:w="0" w:type="dxa"/>
              <w:left w:w="5" w:type="dxa"/>
              <w:bottom w:w="0" w:type="dxa"/>
              <w:right w:w="0" w:type="dxa"/>
            </w:tcMar>
          </w:tcPr>
          <w:p w14:paraId="1E10F34B" w14:textId="77777777" w:rsidR="00255F55" w:rsidRPr="007A12A8" w:rsidRDefault="00255F55" w:rsidP="00255F55">
            <w:pPr>
              <w:pStyle w:val="TableParagraph"/>
              <w:spacing w:after="160" w:line="210" w:lineRule="exact"/>
              <w:jc w:val="both"/>
              <w:rPr>
                <w:b/>
                <w:bCs/>
              </w:rPr>
            </w:pPr>
            <w:r w:rsidRPr="007A12A8">
              <w:rPr>
                <w:b/>
                <w:bCs/>
                <w:sz w:val="20"/>
                <w:lang w:val="en-US" w:eastAsia="en-US"/>
              </w:rPr>
              <w:t>January 202</w:t>
            </w:r>
            <w:r>
              <w:rPr>
                <w:b/>
                <w:bCs/>
                <w:sz w:val="20"/>
                <w:lang w:val="en-US" w:eastAsia="en-US"/>
              </w:rPr>
              <w:t>6</w:t>
            </w:r>
          </w:p>
        </w:tc>
      </w:tr>
      <w:tr w:rsidR="00255F55" w:rsidRPr="00CA050C" w14:paraId="1AE68481" w14:textId="77777777" w:rsidTr="00255F55">
        <w:trPr>
          <w:trHeight w:val="231"/>
        </w:trPr>
        <w:tc>
          <w:tcPr>
            <w:tcW w:w="2759" w:type="dxa"/>
            <w:tcBorders>
              <w:left w:val="single" w:sz="4" w:space="0" w:color="000000"/>
              <w:bottom w:val="single" w:sz="18" w:space="0" w:color="000000"/>
            </w:tcBorders>
            <w:shd w:val="clear" w:color="auto" w:fill="000000" w:themeFill="text1"/>
            <w:tcMar>
              <w:top w:w="0" w:type="dxa"/>
              <w:left w:w="5" w:type="dxa"/>
              <w:bottom w:w="0" w:type="dxa"/>
              <w:right w:w="0" w:type="dxa"/>
            </w:tcMar>
          </w:tcPr>
          <w:p w14:paraId="704C968B" w14:textId="77777777" w:rsidR="00255F55" w:rsidRPr="007A12A8" w:rsidRDefault="00255F55" w:rsidP="00255F55">
            <w:pPr>
              <w:pStyle w:val="TableParagraph"/>
              <w:spacing w:after="160" w:line="212" w:lineRule="exact"/>
              <w:jc w:val="both"/>
              <w:rPr>
                <w:b/>
                <w:bCs/>
              </w:rPr>
            </w:pPr>
            <w:r w:rsidRPr="007A12A8">
              <w:rPr>
                <w:b/>
                <w:bCs/>
                <w:sz w:val="20"/>
                <w:lang w:val="en-US" w:eastAsia="en-US"/>
              </w:rPr>
              <w:t>Responsible Officer:</w:t>
            </w:r>
          </w:p>
        </w:tc>
        <w:tc>
          <w:tcPr>
            <w:tcW w:w="6961" w:type="dxa"/>
            <w:tcBorders>
              <w:bottom w:val="single" w:sz="18" w:space="0" w:color="000000"/>
              <w:right w:val="single" w:sz="4" w:space="0" w:color="000000"/>
            </w:tcBorders>
            <w:tcMar>
              <w:top w:w="0" w:type="dxa"/>
              <w:left w:w="5" w:type="dxa"/>
              <w:bottom w:w="0" w:type="dxa"/>
              <w:right w:w="0" w:type="dxa"/>
            </w:tcMar>
          </w:tcPr>
          <w:p w14:paraId="4538461C" w14:textId="77777777" w:rsidR="00255F55" w:rsidRPr="007A12A8" w:rsidRDefault="00255F55" w:rsidP="00255F55">
            <w:pPr>
              <w:pStyle w:val="TableParagraph"/>
              <w:spacing w:after="160" w:line="212" w:lineRule="exact"/>
              <w:jc w:val="both"/>
              <w:rPr>
                <w:b/>
                <w:bCs/>
              </w:rPr>
            </w:pPr>
            <w:r>
              <w:rPr>
                <w:b/>
                <w:bCs/>
                <w:sz w:val="20"/>
                <w:lang w:val="en-US" w:eastAsia="en-US"/>
              </w:rPr>
              <w:t>Principal Engineer</w:t>
            </w:r>
            <w:r w:rsidRPr="007A12A8">
              <w:rPr>
                <w:b/>
                <w:bCs/>
                <w:sz w:val="20"/>
                <w:lang w:val="en-US" w:eastAsia="en-US"/>
              </w:rPr>
              <w:t xml:space="preserve"> Coordinator </w:t>
            </w:r>
          </w:p>
        </w:tc>
      </w:tr>
    </w:tbl>
    <w:p w14:paraId="17D66DC4" w14:textId="77777777" w:rsidR="001529A2" w:rsidRDefault="001529A2" w:rsidP="00F677DD">
      <w:pPr>
        <w:jc w:val="both"/>
        <w:rPr>
          <w:rFonts w:cs="Arial"/>
          <w:szCs w:val="20"/>
        </w:rPr>
      </w:pPr>
    </w:p>
    <w:p w14:paraId="0EAC26CF" w14:textId="77777777" w:rsidR="001529A2" w:rsidRDefault="001529A2" w:rsidP="00F677DD">
      <w:pPr>
        <w:jc w:val="both"/>
        <w:rPr>
          <w:rFonts w:cs="Arial"/>
          <w:szCs w:val="20"/>
        </w:rPr>
      </w:pPr>
    </w:p>
    <w:p w14:paraId="44AA9280" w14:textId="77777777" w:rsidR="001529A2" w:rsidRDefault="001529A2" w:rsidP="00F677DD">
      <w:pPr>
        <w:jc w:val="both"/>
        <w:rPr>
          <w:rFonts w:cs="Arial"/>
          <w:szCs w:val="20"/>
        </w:rPr>
      </w:pPr>
    </w:p>
    <w:p w14:paraId="4A633FAA" w14:textId="77777777" w:rsidR="00F677DD" w:rsidRPr="00CA050C" w:rsidRDefault="00F677DD" w:rsidP="00F677DD">
      <w:pPr>
        <w:jc w:val="both"/>
        <w:rPr>
          <w:rFonts w:cs="Arial"/>
          <w:szCs w:val="20"/>
        </w:rPr>
      </w:pPr>
    </w:p>
    <w:p w14:paraId="46D3B421" w14:textId="77777777" w:rsidR="00926DC7" w:rsidRPr="00CA050C" w:rsidRDefault="00926DC7" w:rsidP="00F677DD">
      <w:pPr>
        <w:pStyle w:val="Textbody"/>
        <w:spacing w:after="160"/>
        <w:jc w:val="both"/>
      </w:pPr>
    </w:p>
    <w:sectPr w:rsidR="00926DC7" w:rsidRPr="00CA050C" w:rsidSect="00666D93">
      <w:headerReference w:type="even" r:id="rId18"/>
      <w:headerReference w:type="default" r:id="rId19"/>
      <w:footerReference w:type="default" r:id="rId20"/>
      <w:headerReference w:type="first" r:id="rId21"/>
      <w:pgSz w:w="11906" w:h="16838"/>
      <w:pgMar w:top="1440" w:right="1080" w:bottom="1440" w:left="1080" w:header="721" w:footer="71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94665" w14:textId="77777777" w:rsidR="00323851" w:rsidRDefault="005510BE">
      <w:pPr>
        <w:spacing w:after="0" w:line="240" w:lineRule="auto"/>
      </w:pPr>
      <w:r>
        <w:separator/>
      </w:r>
    </w:p>
  </w:endnote>
  <w:endnote w:type="continuationSeparator" w:id="0">
    <w:p w14:paraId="1D4F5FAB" w14:textId="77777777" w:rsidR="00323851" w:rsidRDefault="00551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620685"/>
      <w:docPartObj>
        <w:docPartGallery w:val="Page Numbers (Bottom of Page)"/>
        <w:docPartUnique/>
      </w:docPartObj>
    </w:sdtPr>
    <w:sdtEndPr/>
    <w:sdtContent>
      <w:sdt>
        <w:sdtPr>
          <w:id w:val="-753817710"/>
          <w:docPartObj>
            <w:docPartGallery w:val="Page Numbers (Top of Page)"/>
            <w:docPartUnique/>
          </w:docPartObj>
        </w:sdtPr>
        <w:sdtEndPr/>
        <w:sdtContent>
          <w:p w14:paraId="7B8B72B9" w14:textId="263BDCE3" w:rsidR="001529A2" w:rsidRDefault="001529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CFD108" w14:textId="77777777" w:rsidR="00685B9A" w:rsidRDefault="00685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DDC3" w14:textId="77777777" w:rsidR="00323851" w:rsidRDefault="005510BE">
      <w:pPr>
        <w:spacing w:after="0" w:line="240" w:lineRule="auto"/>
      </w:pPr>
      <w:r>
        <w:separator/>
      </w:r>
    </w:p>
  </w:footnote>
  <w:footnote w:type="continuationSeparator" w:id="0">
    <w:p w14:paraId="52895E7F" w14:textId="77777777" w:rsidR="00323851" w:rsidRDefault="00551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AF10" w14:textId="5BC5F7DA" w:rsidR="007A12A8" w:rsidRDefault="007A12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C696" w14:textId="54C24D5F" w:rsidR="00685B9A" w:rsidRDefault="00C378ED">
    <w:pPr>
      <w:pStyle w:val="Header"/>
    </w:pPr>
    <w:r>
      <w:rPr>
        <w:noProof/>
        <w:sz w:val="18"/>
        <w:szCs w:val="18"/>
      </w:rPr>
      <mc:AlternateContent>
        <mc:Choice Requires="wps">
          <w:drawing>
            <wp:anchor distT="0" distB="0" distL="114300" distR="114300" simplePos="0" relativeHeight="251660288" behindDoc="0" locked="0" layoutInCell="1" allowOverlap="1" wp14:anchorId="3BBD1DC1" wp14:editId="223806CF">
              <wp:simplePos x="0" y="0"/>
              <wp:positionH relativeFrom="column">
                <wp:posOffset>0</wp:posOffset>
              </wp:positionH>
              <wp:positionV relativeFrom="paragraph">
                <wp:posOffset>227965</wp:posOffset>
              </wp:positionV>
              <wp:extent cx="61722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B85548"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7.95pt" to="48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9OowEAAJkDAAAOAAAAZHJzL2Uyb0RvYy54bWysU9tu2zAMfR/QfxD03sgOsG4z4vShxfoy&#10;bMUuH6DKVCxMN1Bq7Pz9KCVxim0YhmEvtCTyHPKQ9OZ2dpbtAZMJvuftquEMvAqD8buef/v6/vot&#10;ZylLP0gbPPT8AInfbq9ebabYwTqMwQ6AjEh86qbY8zHn2AmR1AhOplWI4MmpAzqZ6Yo7MaCciN1Z&#10;sW6aGzEFHCIGBSnR6/3RybeVX2tQ+ZPWCTKzPafacrVY7VOxYruR3Q5lHI06lSH/oQonjaekC9W9&#10;zJI9o/mFyhmFIQWdVyo4EbQ2CqoGUtM2P6n5MsoIVQs1J8WlTen/0aqP+zv/iNSGKaYuxUcsKmaN&#10;rnypPjbXZh2WZsGcmaLHm/bNmibAmTr7xAUYMeUHCI6VQ8+t8UWH7OT+Q8qUjELPIeXZejbR9rxr&#10;XteJiEst9ZQPFo5hn0EzM1D2ttLVNYE7i2wvacDD97YMlMitp8gC0cbaBdT8GXSKLTCoq/O3wCW6&#10;Zgw+L0BnfMDfZc3zuVR9jKeyX2gtx6cwHOpkqoPmX5WddrUs2Mt7hV/+qO0PAAAA//8DAFBLAwQU&#10;AAYACAAAACEABFt/B9wAAAAGAQAADwAAAGRycy9kb3ducmV2LnhtbEyPQUvDQBCF74L/YRnBi9iN&#10;1VgbsykieIhQwVY8T7PTJJqdDdltGv+9Ix70+N4b3vsmX02uUyMNofVs4GqWgCKuvG25NvC2fbq8&#10;AxUissXOMxn4ogCr4vQkx8z6I7/SuIm1khIOGRpoYuwzrUPVkMMw8z2xZHs/OIwih1rbAY9S7jo9&#10;T5Jb7bBlWWiwp8eGqs/NwRn4KN/LOr1YtPuXm/QZt2O65rE05vxsergHFWmKf8fwgy/oUAjTzh/Y&#10;BtUZkEeiget0CUrS5WIuxu7X0EWu/+MX3wAAAP//AwBQSwECLQAUAAYACAAAACEAtoM4kv4AAADh&#10;AQAAEwAAAAAAAAAAAAAAAAAAAAAAW0NvbnRlbnRfVHlwZXNdLnhtbFBLAQItABQABgAIAAAAIQA4&#10;/SH/1gAAAJQBAAALAAAAAAAAAAAAAAAAAC8BAABfcmVscy8ucmVsc1BLAQItABQABgAIAAAAIQA3&#10;Po9OowEAAJkDAAAOAAAAAAAAAAAAAAAAAC4CAABkcnMvZTJvRG9jLnhtbFBLAQItABQABgAIAAAA&#10;IQAEW38H3AAAAAYBAAAPAAAAAAAAAAAAAAAAAP0DAABkcnMvZG93bnJldi54bWxQSwUGAAAAAAQA&#10;BADzAAAABgUAAAAA&#10;" strokecolor="black [3200]" strokeweight="1.5pt">
              <v:stroke joinstyle="miter"/>
            </v:line>
          </w:pict>
        </mc:Fallback>
      </mc:AlternateContent>
    </w:r>
    <w:r w:rsidRPr="00C378ED">
      <w:rPr>
        <w:sz w:val="18"/>
        <w:szCs w:val="18"/>
      </w:rPr>
      <w:t>CKS-</w:t>
    </w:r>
    <w:r w:rsidR="002D6C4A">
      <w:rPr>
        <w:sz w:val="18"/>
        <w:szCs w:val="18"/>
      </w:rPr>
      <w:t>8</w:t>
    </w:r>
    <w:r w:rsidRPr="00C378ED">
      <w:rPr>
        <w:sz w:val="18"/>
        <w:szCs w:val="18"/>
      </w:rPr>
      <w:t>00</w:t>
    </w:r>
    <w:r w:rsidRPr="00C378ED">
      <w:rPr>
        <w:sz w:val="18"/>
        <w:szCs w:val="18"/>
      </w:rPr>
      <w:ptab w:relativeTo="margin" w:alignment="center" w:leader="none"/>
    </w:r>
    <w:r w:rsidRPr="00C378ED">
      <w:rPr>
        <w:sz w:val="18"/>
        <w:szCs w:val="18"/>
      </w:rPr>
      <w:ptab w:relativeTo="margin" w:alignment="right" w:leader="none"/>
    </w:r>
    <w:r w:rsidRPr="00C378ED">
      <w:rPr>
        <w:sz w:val="18"/>
        <w:szCs w:val="18"/>
      </w:rPr>
      <w:t>Streetscape Design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04B3" w14:textId="05BA6BCB" w:rsidR="007A12A8" w:rsidRDefault="007A12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55475"/>
    <w:multiLevelType w:val="multilevel"/>
    <w:tmpl w:val="FF5AECEE"/>
    <w:lvl w:ilvl="0">
      <w:start w:val="1"/>
      <w:numFmt w:val="decimal"/>
      <w:pStyle w:val="Heading1"/>
      <w:lvlText w:val="%1."/>
      <w:lvlJc w:val="left"/>
      <w:pPr>
        <w:ind w:left="357" w:firstLine="0"/>
      </w:pPr>
      <w:rPr>
        <w:rFonts w:eastAsia="Arial" w:cs="Arial" w:hint="default"/>
        <w:b/>
        <w:bCs/>
        <w:spacing w:val="-1"/>
        <w:w w:val="100"/>
        <w:sz w:val="28"/>
        <w:szCs w:val="28"/>
        <w:lang w:val="en-AU" w:eastAsia="en-AU" w:bidi="en-AU"/>
      </w:rPr>
    </w:lvl>
    <w:lvl w:ilvl="1">
      <w:start w:val="1"/>
      <w:numFmt w:val="decimal"/>
      <w:pStyle w:val="Heading2"/>
      <w:lvlText w:val="%1.%2"/>
      <w:lvlJc w:val="left"/>
      <w:pPr>
        <w:ind w:left="357" w:firstLine="0"/>
      </w:pPr>
      <w:rPr>
        <w:lang w:bidi="en-AU"/>
      </w:rPr>
    </w:lvl>
    <w:lvl w:ilvl="2">
      <w:start w:val="1"/>
      <w:numFmt w:val="decimal"/>
      <w:lvlText w:val="%1.%2.%3"/>
      <w:lvlJc w:val="left"/>
      <w:pPr>
        <w:ind w:left="357" w:firstLine="0"/>
      </w:pPr>
      <w:rPr>
        <w:rFonts w:eastAsia="Arial" w:cs="Arial" w:hint="default"/>
        <w:b/>
        <w:bCs/>
        <w:spacing w:val="-1"/>
        <w:w w:val="99"/>
        <w:sz w:val="20"/>
        <w:szCs w:val="20"/>
        <w:lang w:val="en-AU" w:eastAsia="en-AU" w:bidi="en-AU"/>
      </w:rPr>
    </w:lvl>
    <w:lvl w:ilvl="3">
      <w:numFmt w:val="bullet"/>
      <w:lvlText w:val="•"/>
      <w:lvlJc w:val="left"/>
      <w:pPr>
        <w:ind w:left="357" w:firstLine="0"/>
      </w:pPr>
      <w:rPr>
        <w:rFonts w:hint="default"/>
        <w:lang w:val="en-AU" w:eastAsia="en-AU" w:bidi="en-AU"/>
      </w:rPr>
    </w:lvl>
    <w:lvl w:ilvl="4">
      <w:numFmt w:val="bullet"/>
      <w:lvlText w:val="•"/>
      <w:lvlJc w:val="left"/>
      <w:pPr>
        <w:ind w:left="357" w:firstLine="0"/>
      </w:pPr>
      <w:rPr>
        <w:rFonts w:hint="default"/>
        <w:lang w:val="en-AU" w:eastAsia="en-AU" w:bidi="en-AU"/>
      </w:rPr>
    </w:lvl>
    <w:lvl w:ilvl="5">
      <w:numFmt w:val="bullet"/>
      <w:lvlText w:val="•"/>
      <w:lvlJc w:val="left"/>
      <w:pPr>
        <w:ind w:left="357" w:firstLine="0"/>
      </w:pPr>
      <w:rPr>
        <w:rFonts w:hint="default"/>
        <w:lang w:val="en-AU" w:eastAsia="en-AU" w:bidi="en-AU"/>
      </w:rPr>
    </w:lvl>
    <w:lvl w:ilvl="6">
      <w:numFmt w:val="bullet"/>
      <w:lvlText w:val="•"/>
      <w:lvlJc w:val="left"/>
      <w:pPr>
        <w:ind w:left="357" w:firstLine="0"/>
      </w:pPr>
      <w:rPr>
        <w:rFonts w:hint="default"/>
        <w:lang w:val="en-AU" w:eastAsia="en-AU" w:bidi="en-AU"/>
      </w:rPr>
    </w:lvl>
    <w:lvl w:ilvl="7">
      <w:numFmt w:val="bullet"/>
      <w:lvlText w:val="•"/>
      <w:lvlJc w:val="left"/>
      <w:pPr>
        <w:ind w:left="357" w:firstLine="0"/>
      </w:pPr>
      <w:rPr>
        <w:rFonts w:hint="default"/>
        <w:lang w:val="en-AU" w:eastAsia="en-AU" w:bidi="en-AU"/>
      </w:rPr>
    </w:lvl>
    <w:lvl w:ilvl="8">
      <w:numFmt w:val="bullet"/>
      <w:lvlText w:val="•"/>
      <w:lvlJc w:val="left"/>
      <w:pPr>
        <w:ind w:left="357" w:firstLine="0"/>
      </w:pPr>
      <w:rPr>
        <w:rFonts w:hint="default"/>
        <w:lang w:val="en-AU" w:eastAsia="en-AU" w:bidi="en-AU"/>
      </w:rPr>
    </w:lvl>
  </w:abstractNum>
  <w:abstractNum w:abstractNumId="1" w15:restartNumberingAfterBreak="0">
    <w:nsid w:val="1DBB4896"/>
    <w:multiLevelType w:val="hybridMultilevel"/>
    <w:tmpl w:val="C194FA0C"/>
    <w:lvl w:ilvl="0" w:tplc="62D88E32">
      <w:numFmt w:val="bullet"/>
      <w:lvlText w:val=""/>
      <w:lvlJc w:val="left"/>
      <w:pPr>
        <w:ind w:left="600" w:hanging="360"/>
      </w:pPr>
      <w:rPr>
        <w:rFonts w:ascii="Symbol" w:eastAsia="Symbol" w:hAnsi="Symbol" w:cs="Symbol" w:hint="default"/>
        <w:w w:val="99"/>
        <w:sz w:val="20"/>
        <w:szCs w:val="20"/>
        <w:lang w:val="en-AU" w:eastAsia="en-AU" w:bidi="en-AU"/>
      </w:rPr>
    </w:lvl>
    <w:lvl w:ilvl="1" w:tplc="76260E40">
      <w:numFmt w:val="bullet"/>
      <w:lvlText w:val=""/>
      <w:lvlJc w:val="left"/>
      <w:pPr>
        <w:ind w:left="936" w:hanging="360"/>
      </w:pPr>
      <w:rPr>
        <w:rFonts w:ascii="Symbol" w:eastAsia="Symbol" w:hAnsi="Symbol" w:cs="Symbol" w:hint="default"/>
        <w:w w:val="99"/>
        <w:sz w:val="20"/>
        <w:szCs w:val="20"/>
        <w:lang w:val="en-AU" w:eastAsia="en-AU" w:bidi="en-AU"/>
      </w:rPr>
    </w:lvl>
    <w:lvl w:ilvl="2" w:tplc="F2487522">
      <w:numFmt w:val="bullet"/>
      <w:lvlText w:val="-"/>
      <w:lvlJc w:val="left"/>
      <w:pPr>
        <w:ind w:left="1296" w:hanging="360"/>
      </w:pPr>
      <w:rPr>
        <w:rFonts w:ascii="Courier New" w:eastAsia="Courier New" w:hAnsi="Courier New" w:cs="Courier New" w:hint="default"/>
        <w:w w:val="99"/>
        <w:sz w:val="20"/>
        <w:szCs w:val="20"/>
        <w:lang w:val="en-AU" w:eastAsia="en-AU" w:bidi="en-AU"/>
      </w:rPr>
    </w:lvl>
    <w:lvl w:ilvl="3" w:tplc="1B26E646">
      <w:numFmt w:val="bullet"/>
      <w:lvlText w:val="•"/>
      <w:lvlJc w:val="left"/>
      <w:pPr>
        <w:ind w:left="2368" w:hanging="360"/>
      </w:pPr>
      <w:rPr>
        <w:rFonts w:hint="default"/>
        <w:lang w:val="en-AU" w:eastAsia="en-AU" w:bidi="en-AU"/>
      </w:rPr>
    </w:lvl>
    <w:lvl w:ilvl="4" w:tplc="D1A43FB8">
      <w:numFmt w:val="bullet"/>
      <w:lvlText w:val="•"/>
      <w:lvlJc w:val="left"/>
      <w:pPr>
        <w:ind w:left="3436" w:hanging="360"/>
      </w:pPr>
      <w:rPr>
        <w:rFonts w:hint="default"/>
        <w:lang w:val="en-AU" w:eastAsia="en-AU" w:bidi="en-AU"/>
      </w:rPr>
    </w:lvl>
    <w:lvl w:ilvl="5" w:tplc="FE1407DC">
      <w:numFmt w:val="bullet"/>
      <w:lvlText w:val="•"/>
      <w:lvlJc w:val="left"/>
      <w:pPr>
        <w:ind w:left="4504" w:hanging="360"/>
      </w:pPr>
      <w:rPr>
        <w:rFonts w:hint="default"/>
        <w:lang w:val="en-AU" w:eastAsia="en-AU" w:bidi="en-AU"/>
      </w:rPr>
    </w:lvl>
    <w:lvl w:ilvl="6" w:tplc="DAAA6A9A">
      <w:numFmt w:val="bullet"/>
      <w:lvlText w:val="•"/>
      <w:lvlJc w:val="left"/>
      <w:pPr>
        <w:ind w:left="5573" w:hanging="360"/>
      </w:pPr>
      <w:rPr>
        <w:rFonts w:hint="default"/>
        <w:lang w:val="en-AU" w:eastAsia="en-AU" w:bidi="en-AU"/>
      </w:rPr>
    </w:lvl>
    <w:lvl w:ilvl="7" w:tplc="378430A8">
      <w:numFmt w:val="bullet"/>
      <w:lvlText w:val="•"/>
      <w:lvlJc w:val="left"/>
      <w:pPr>
        <w:ind w:left="6641" w:hanging="360"/>
      </w:pPr>
      <w:rPr>
        <w:rFonts w:hint="default"/>
        <w:lang w:val="en-AU" w:eastAsia="en-AU" w:bidi="en-AU"/>
      </w:rPr>
    </w:lvl>
    <w:lvl w:ilvl="8" w:tplc="254089AC">
      <w:numFmt w:val="bullet"/>
      <w:lvlText w:val="•"/>
      <w:lvlJc w:val="left"/>
      <w:pPr>
        <w:ind w:left="7709" w:hanging="360"/>
      </w:pPr>
      <w:rPr>
        <w:rFonts w:hint="default"/>
        <w:lang w:val="en-AU" w:eastAsia="en-AU" w:bidi="en-AU"/>
      </w:rPr>
    </w:lvl>
  </w:abstractNum>
  <w:abstractNum w:abstractNumId="2" w15:restartNumberingAfterBreak="0">
    <w:nsid w:val="227108CC"/>
    <w:multiLevelType w:val="hybridMultilevel"/>
    <w:tmpl w:val="3DAC63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245306"/>
    <w:multiLevelType w:val="hybridMultilevel"/>
    <w:tmpl w:val="8E6EA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856C3D"/>
    <w:multiLevelType w:val="hybridMultilevel"/>
    <w:tmpl w:val="5058B5E0"/>
    <w:lvl w:ilvl="0" w:tplc="0C090001">
      <w:start w:val="1"/>
      <w:numFmt w:val="bullet"/>
      <w:lvlText w:val=""/>
      <w:lvlJc w:val="left"/>
      <w:pPr>
        <w:ind w:left="24840" w:hanging="360"/>
      </w:pPr>
      <w:rPr>
        <w:rFonts w:ascii="Symbol" w:hAnsi="Symbol" w:hint="default"/>
      </w:rPr>
    </w:lvl>
    <w:lvl w:ilvl="1" w:tplc="0C090003" w:tentative="1">
      <w:start w:val="1"/>
      <w:numFmt w:val="bullet"/>
      <w:lvlText w:val="o"/>
      <w:lvlJc w:val="left"/>
      <w:pPr>
        <w:ind w:left="25560" w:hanging="360"/>
      </w:pPr>
      <w:rPr>
        <w:rFonts w:ascii="Courier New" w:hAnsi="Courier New" w:cs="Courier New" w:hint="default"/>
      </w:rPr>
    </w:lvl>
    <w:lvl w:ilvl="2" w:tplc="0C090005" w:tentative="1">
      <w:start w:val="1"/>
      <w:numFmt w:val="bullet"/>
      <w:lvlText w:val=""/>
      <w:lvlJc w:val="left"/>
      <w:pPr>
        <w:ind w:left="26280" w:hanging="360"/>
      </w:pPr>
      <w:rPr>
        <w:rFonts w:ascii="Wingdings" w:hAnsi="Wingdings" w:hint="default"/>
      </w:rPr>
    </w:lvl>
    <w:lvl w:ilvl="3" w:tplc="0C090001" w:tentative="1">
      <w:start w:val="1"/>
      <w:numFmt w:val="bullet"/>
      <w:lvlText w:val=""/>
      <w:lvlJc w:val="left"/>
      <w:pPr>
        <w:ind w:left="27000" w:hanging="360"/>
      </w:pPr>
      <w:rPr>
        <w:rFonts w:ascii="Symbol" w:hAnsi="Symbol" w:hint="default"/>
      </w:rPr>
    </w:lvl>
    <w:lvl w:ilvl="4" w:tplc="0C090003" w:tentative="1">
      <w:start w:val="1"/>
      <w:numFmt w:val="bullet"/>
      <w:lvlText w:val="o"/>
      <w:lvlJc w:val="left"/>
      <w:pPr>
        <w:ind w:left="27720" w:hanging="360"/>
      </w:pPr>
      <w:rPr>
        <w:rFonts w:ascii="Courier New" w:hAnsi="Courier New" w:cs="Courier New" w:hint="default"/>
      </w:rPr>
    </w:lvl>
    <w:lvl w:ilvl="5" w:tplc="0C090005" w:tentative="1">
      <w:start w:val="1"/>
      <w:numFmt w:val="bullet"/>
      <w:lvlText w:val=""/>
      <w:lvlJc w:val="left"/>
      <w:pPr>
        <w:ind w:left="28440" w:hanging="360"/>
      </w:pPr>
      <w:rPr>
        <w:rFonts w:ascii="Wingdings" w:hAnsi="Wingdings" w:hint="default"/>
      </w:rPr>
    </w:lvl>
    <w:lvl w:ilvl="6" w:tplc="0C090001" w:tentative="1">
      <w:start w:val="1"/>
      <w:numFmt w:val="bullet"/>
      <w:lvlText w:val=""/>
      <w:lvlJc w:val="left"/>
      <w:pPr>
        <w:ind w:left="29160" w:hanging="360"/>
      </w:pPr>
      <w:rPr>
        <w:rFonts w:ascii="Symbol" w:hAnsi="Symbol" w:hint="default"/>
      </w:rPr>
    </w:lvl>
    <w:lvl w:ilvl="7" w:tplc="0C090003" w:tentative="1">
      <w:start w:val="1"/>
      <w:numFmt w:val="bullet"/>
      <w:lvlText w:val="o"/>
      <w:lvlJc w:val="left"/>
      <w:pPr>
        <w:ind w:left="29880" w:hanging="360"/>
      </w:pPr>
      <w:rPr>
        <w:rFonts w:ascii="Courier New" w:hAnsi="Courier New" w:cs="Courier New" w:hint="default"/>
      </w:rPr>
    </w:lvl>
    <w:lvl w:ilvl="8" w:tplc="0C090005" w:tentative="1">
      <w:start w:val="1"/>
      <w:numFmt w:val="bullet"/>
      <w:lvlText w:val=""/>
      <w:lvlJc w:val="left"/>
      <w:pPr>
        <w:ind w:left="30600" w:hanging="360"/>
      </w:pPr>
      <w:rPr>
        <w:rFonts w:ascii="Wingdings" w:hAnsi="Wingdings" w:hint="default"/>
      </w:rPr>
    </w:lvl>
  </w:abstractNum>
  <w:abstractNum w:abstractNumId="5" w15:restartNumberingAfterBreak="0">
    <w:nsid w:val="2FA20FAC"/>
    <w:multiLevelType w:val="hybridMultilevel"/>
    <w:tmpl w:val="EC4840F8"/>
    <w:lvl w:ilvl="0" w:tplc="0C090001">
      <w:start w:val="1"/>
      <w:numFmt w:val="bullet"/>
      <w:lvlText w:val=""/>
      <w:lvlJc w:val="left"/>
      <w:pPr>
        <w:ind w:left="960" w:hanging="360"/>
      </w:pPr>
      <w:rPr>
        <w:rFonts w:ascii="Symbol" w:hAnsi="Symbol" w:hint="default"/>
      </w:rPr>
    </w:lvl>
    <w:lvl w:ilvl="1" w:tplc="0C090003">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6" w15:restartNumberingAfterBreak="0">
    <w:nsid w:val="48134319"/>
    <w:multiLevelType w:val="hybridMultilevel"/>
    <w:tmpl w:val="A002D4AC"/>
    <w:lvl w:ilvl="0" w:tplc="0C09000F">
      <w:start w:val="1"/>
      <w:numFmt w:val="decimal"/>
      <w:lvlText w:val="%1."/>
      <w:lvlJc w:val="left"/>
      <w:pPr>
        <w:ind w:left="960" w:hanging="360"/>
      </w:pPr>
      <w:rPr>
        <w:rFonts w:hint="default"/>
      </w:rPr>
    </w:lvl>
    <w:lvl w:ilvl="1" w:tplc="0C090003">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7" w15:restartNumberingAfterBreak="0">
    <w:nsid w:val="5FE94274"/>
    <w:multiLevelType w:val="hybridMultilevel"/>
    <w:tmpl w:val="4DD2C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3F4CD8"/>
    <w:multiLevelType w:val="hybridMultilevel"/>
    <w:tmpl w:val="9402AC50"/>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9" w15:restartNumberingAfterBreak="0">
    <w:nsid w:val="72671933"/>
    <w:multiLevelType w:val="hybridMultilevel"/>
    <w:tmpl w:val="E6ACD31A"/>
    <w:lvl w:ilvl="0" w:tplc="0C09000F">
      <w:start w:val="1"/>
      <w:numFmt w:val="decimal"/>
      <w:lvlText w:val="%1."/>
      <w:lvlJc w:val="left"/>
      <w:pPr>
        <w:ind w:left="960" w:hanging="360"/>
      </w:pPr>
      <w:rPr>
        <w:rFonts w:hint="default"/>
      </w:rPr>
    </w:lvl>
    <w:lvl w:ilvl="1" w:tplc="0C090003">
      <w:start w:val="1"/>
      <w:numFmt w:val="bullet"/>
      <w:lvlText w:val="o"/>
      <w:lvlJc w:val="left"/>
      <w:pPr>
        <w:ind w:left="1680" w:hanging="360"/>
      </w:pPr>
      <w:rPr>
        <w:rFonts w:ascii="Courier New" w:hAnsi="Courier New" w:cs="Courier New" w:hint="default"/>
      </w:rPr>
    </w:lvl>
    <w:lvl w:ilvl="2" w:tplc="0C090005" w:tentative="1">
      <w:start w:val="1"/>
      <w:numFmt w:val="bullet"/>
      <w:lvlText w:val=""/>
      <w:lvlJc w:val="left"/>
      <w:pPr>
        <w:ind w:left="2400" w:hanging="360"/>
      </w:pPr>
      <w:rPr>
        <w:rFonts w:ascii="Wingdings" w:hAnsi="Wingdings" w:hint="default"/>
      </w:rPr>
    </w:lvl>
    <w:lvl w:ilvl="3" w:tplc="0C090001" w:tentative="1">
      <w:start w:val="1"/>
      <w:numFmt w:val="bullet"/>
      <w:lvlText w:val=""/>
      <w:lvlJc w:val="left"/>
      <w:pPr>
        <w:ind w:left="3120" w:hanging="360"/>
      </w:pPr>
      <w:rPr>
        <w:rFonts w:ascii="Symbol" w:hAnsi="Symbol" w:hint="default"/>
      </w:rPr>
    </w:lvl>
    <w:lvl w:ilvl="4" w:tplc="0C090003" w:tentative="1">
      <w:start w:val="1"/>
      <w:numFmt w:val="bullet"/>
      <w:lvlText w:val="o"/>
      <w:lvlJc w:val="left"/>
      <w:pPr>
        <w:ind w:left="3840" w:hanging="360"/>
      </w:pPr>
      <w:rPr>
        <w:rFonts w:ascii="Courier New" w:hAnsi="Courier New" w:cs="Courier New" w:hint="default"/>
      </w:rPr>
    </w:lvl>
    <w:lvl w:ilvl="5" w:tplc="0C090005" w:tentative="1">
      <w:start w:val="1"/>
      <w:numFmt w:val="bullet"/>
      <w:lvlText w:val=""/>
      <w:lvlJc w:val="left"/>
      <w:pPr>
        <w:ind w:left="4560" w:hanging="360"/>
      </w:pPr>
      <w:rPr>
        <w:rFonts w:ascii="Wingdings" w:hAnsi="Wingdings" w:hint="default"/>
      </w:rPr>
    </w:lvl>
    <w:lvl w:ilvl="6" w:tplc="0C090001" w:tentative="1">
      <w:start w:val="1"/>
      <w:numFmt w:val="bullet"/>
      <w:lvlText w:val=""/>
      <w:lvlJc w:val="left"/>
      <w:pPr>
        <w:ind w:left="5280" w:hanging="360"/>
      </w:pPr>
      <w:rPr>
        <w:rFonts w:ascii="Symbol" w:hAnsi="Symbol" w:hint="default"/>
      </w:rPr>
    </w:lvl>
    <w:lvl w:ilvl="7" w:tplc="0C090003" w:tentative="1">
      <w:start w:val="1"/>
      <w:numFmt w:val="bullet"/>
      <w:lvlText w:val="o"/>
      <w:lvlJc w:val="left"/>
      <w:pPr>
        <w:ind w:left="6000" w:hanging="360"/>
      </w:pPr>
      <w:rPr>
        <w:rFonts w:ascii="Courier New" w:hAnsi="Courier New" w:cs="Courier New" w:hint="default"/>
      </w:rPr>
    </w:lvl>
    <w:lvl w:ilvl="8" w:tplc="0C090005" w:tentative="1">
      <w:start w:val="1"/>
      <w:numFmt w:val="bullet"/>
      <w:lvlText w:val=""/>
      <w:lvlJc w:val="left"/>
      <w:pPr>
        <w:ind w:left="6720" w:hanging="360"/>
      </w:pPr>
      <w:rPr>
        <w:rFonts w:ascii="Wingdings" w:hAnsi="Wingdings" w:hint="default"/>
      </w:rPr>
    </w:lvl>
  </w:abstractNum>
  <w:abstractNum w:abstractNumId="10" w15:restartNumberingAfterBreak="0">
    <w:nsid w:val="7C052195"/>
    <w:multiLevelType w:val="multilevel"/>
    <w:tmpl w:val="1660DC9C"/>
    <w:styleLink w:val="WWNum2"/>
    <w:lvl w:ilvl="0">
      <w:numFmt w:val="bullet"/>
      <w:lvlText w:val=""/>
      <w:lvlJc w:val="left"/>
      <w:pPr>
        <w:ind w:left="600" w:hanging="360"/>
      </w:pPr>
      <w:rPr>
        <w:rFonts w:ascii="Symbol" w:eastAsia="Symbol" w:hAnsi="Symbol" w:cs="Symbol"/>
        <w:w w:val="99"/>
        <w:sz w:val="20"/>
        <w:szCs w:val="20"/>
        <w:lang w:val="en-AU" w:eastAsia="en-AU" w:bidi="en-AU"/>
      </w:rPr>
    </w:lvl>
    <w:lvl w:ilvl="1">
      <w:numFmt w:val="bullet"/>
      <w:lvlText w:val=""/>
      <w:lvlJc w:val="left"/>
      <w:pPr>
        <w:ind w:left="936" w:hanging="360"/>
      </w:pPr>
      <w:rPr>
        <w:rFonts w:ascii="Symbol" w:eastAsia="Symbol" w:hAnsi="Symbol" w:cs="Symbol"/>
        <w:b/>
        <w:w w:val="99"/>
        <w:sz w:val="20"/>
        <w:szCs w:val="20"/>
        <w:lang w:val="en-AU" w:eastAsia="en-AU" w:bidi="en-AU"/>
      </w:rPr>
    </w:lvl>
    <w:lvl w:ilvl="2">
      <w:numFmt w:val="bullet"/>
      <w:lvlText w:val="-"/>
      <w:lvlJc w:val="left"/>
      <w:pPr>
        <w:ind w:left="1296" w:hanging="360"/>
      </w:pPr>
      <w:rPr>
        <w:rFonts w:ascii="Courier New" w:eastAsia="Courier New" w:hAnsi="Courier New" w:cs="Courier New"/>
        <w:w w:val="99"/>
        <w:sz w:val="20"/>
        <w:szCs w:val="20"/>
        <w:lang w:val="en-AU" w:eastAsia="en-AU" w:bidi="en-AU"/>
      </w:rPr>
    </w:lvl>
    <w:lvl w:ilvl="3">
      <w:numFmt w:val="bullet"/>
      <w:lvlText w:val="•"/>
      <w:lvlJc w:val="left"/>
      <w:pPr>
        <w:ind w:left="2368" w:hanging="360"/>
      </w:pPr>
      <w:rPr>
        <w:lang w:val="en-AU" w:eastAsia="en-AU" w:bidi="en-AU"/>
      </w:rPr>
    </w:lvl>
    <w:lvl w:ilvl="4">
      <w:numFmt w:val="bullet"/>
      <w:lvlText w:val="•"/>
      <w:lvlJc w:val="left"/>
      <w:pPr>
        <w:ind w:left="3436" w:hanging="360"/>
      </w:pPr>
      <w:rPr>
        <w:lang w:val="en-AU" w:eastAsia="en-AU" w:bidi="en-AU"/>
      </w:rPr>
    </w:lvl>
    <w:lvl w:ilvl="5">
      <w:numFmt w:val="bullet"/>
      <w:lvlText w:val="•"/>
      <w:lvlJc w:val="left"/>
      <w:pPr>
        <w:ind w:left="4504" w:hanging="360"/>
      </w:pPr>
      <w:rPr>
        <w:lang w:val="en-AU" w:eastAsia="en-AU" w:bidi="en-AU"/>
      </w:rPr>
    </w:lvl>
    <w:lvl w:ilvl="6">
      <w:numFmt w:val="bullet"/>
      <w:lvlText w:val="•"/>
      <w:lvlJc w:val="left"/>
      <w:pPr>
        <w:ind w:left="5573" w:hanging="360"/>
      </w:pPr>
      <w:rPr>
        <w:lang w:val="en-AU" w:eastAsia="en-AU" w:bidi="en-AU"/>
      </w:rPr>
    </w:lvl>
    <w:lvl w:ilvl="7">
      <w:numFmt w:val="bullet"/>
      <w:lvlText w:val="•"/>
      <w:lvlJc w:val="left"/>
      <w:pPr>
        <w:ind w:left="6641" w:hanging="360"/>
      </w:pPr>
      <w:rPr>
        <w:lang w:val="en-AU" w:eastAsia="en-AU" w:bidi="en-AU"/>
      </w:rPr>
    </w:lvl>
    <w:lvl w:ilvl="8">
      <w:numFmt w:val="bullet"/>
      <w:lvlText w:val="•"/>
      <w:lvlJc w:val="left"/>
      <w:pPr>
        <w:ind w:left="7709" w:hanging="360"/>
      </w:pPr>
      <w:rPr>
        <w:lang w:val="en-AU" w:eastAsia="en-AU" w:bidi="en-AU"/>
      </w:rPr>
    </w:lvl>
  </w:abstractNum>
  <w:num w:numId="1" w16cid:durableId="1348485443">
    <w:abstractNumId w:val="10"/>
  </w:num>
  <w:num w:numId="2" w16cid:durableId="1747266857">
    <w:abstractNumId w:val="5"/>
  </w:num>
  <w:num w:numId="3" w16cid:durableId="691079009">
    <w:abstractNumId w:val="6"/>
  </w:num>
  <w:num w:numId="4" w16cid:durableId="912399556">
    <w:abstractNumId w:val="9"/>
  </w:num>
  <w:num w:numId="5" w16cid:durableId="1115248439">
    <w:abstractNumId w:val="0"/>
  </w:num>
  <w:num w:numId="6" w16cid:durableId="570577800">
    <w:abstractNumId w:val="8"/>
  </w:num>
  <w:num w:numId="7" w16cid:durableId="1382634762">
    <w:abstractNumId w:val="1"/>
  </w:num>
  <w:num w:numId="8" w16cid:durableId="533542473">
    <w:abstractNumId w:val="4"/>
  </w:num>
  <w:num w:numId="9" w16cid:durableId="1859192789">
    <w:abstractNumId w:val="2"/>
  </w:num>
  <w:num w:numId="10" w16cid:durableId="970400580">
    <w:abstractNumId w:val="3"/>
  </w:num>
  <w:num w:numId="11" w16cid:durableId="12681954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DC7"/>
    <w:rsid w:val="00003CD5"/>
    <w:rsid w:val="00022667"/>
    <w:rsid w:val="000E03F6"/>
    <w:rsid w:val="001529A2"/>
    <w:rsid w:val="001846B2"/>
    <w:rsid w:val="00186038"/>
    <w:rsid w:val="00186228"/>
    <w:rsid w:val="001B7CCE"/>
    <w:rsid w:val="001D1BCC"/>
    <w:rsid w:val="001E004F"/>
    <w:rsid w:val="00255F55"/>
    <w:rsid w:val="00290F9D"/>
    <w:rsid w:val="002A44CF"/>
    <w:rsid w:val="002D654B"/>
    <w:rsid w:val="002D6C4A"/>
    <w:rsid w:val="002F309C"/>
    <w:rsid w:val="00323851"/>
    <w:rsid w:val="003303CC"/>
    <w:rsid w:val="003B3C72"/>
    <w:rsid w:val="003D22A1"/>
    <w:rsid w:val="003D6006"/>
    <w:rsid w:val="00413669"/>
    <w:rsid w:val="0048437A"/>
    <w:rsid w:val="004D5DB4"/>
    <w:rsid w:val="00510C29"/>
    <w:rsid w:val="005510BE"/>
    <w:rsid w:val="00555A33"/>
    <w:rsid w:val="005825C3"/>
    <w:rsid w:val="00615069"/>
    <w:rsid w:val="00654E2D"/>
    <w:rsid w:val="00666D93"/>
    <w:rsid w:val="00685B9A"/>
    <w:rsid w:val="006F6416"/>
    <w:rsid w:val="007256B9"/>
    <w:rsid w:val="00774CD8"/>
    <w:rsid w:val="007A12A8"/>
    <w:rsid w:val="00873A5E"/>
    <w:rsid w:val="00880BC9"/>
    <w:rsid w:val="008E4C99"/>
    <w:rsid w:val="00926DC7"/>
    <w:rsid w:val="009437E4"/>
    <w:rsid w:val="009919DB"/>
    <w:rsid w:val="00993561"/>
    <w:rsid w:val="009E6B57"/>
    <w:rsid w:val="00A56F2F"/>
    <w:rsid w:val="00AA7DDE"/>
    <w:rsid w:val="00B5374B"/>
    <w:rsid w:val="00B673E5"/>
    <w:rsid w:val="00BF0F95"/>
    <w:rsid w:val="00BF29BD"/>
    <w:rsid w:val="00C378ED"/>
    <w:rsid w:val="00CA050C"/>
    <w:rsid w:val="00CF0130"/>
    <w:rsid w:val="00D92DC6"/>
    <w:rsid w:val="00E127F2"/>
    <w:rsid w:val="00E76B4C"/>
    <w:rsid w:val="00E927E0"/>
    <w:rsid w:val="00F31F3A"/>
    <w:rsid w:val="00F35175"/>
    <w:rsid w:val="00F54F92"/>
    <w:rsid w:val="00F677DD"/>
    <w:rsid w:val="00F70E67"/>
    <w:rsid w:val="00F809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E5036"/>
  <w15:chartTrackingRefBased/>
  <w15:docId w15:val="{E0F0AD7E-9342-48FC-93CA-A5DB065D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DC7"/>
    <w:pPr>
      <w:widowControl w:val="0"/>
      <w:suppressAutoHyphens/>
      <w:autoSpaceDN w:val="0"/>
      <w:textAlignment w:val="baseline"/>
    </w:pPr>
    <w:rPr>
      <w:rFonts w:ascii="Arial" w:eastAsia="Calibri" w:hAnsi="Arial" w:cs="F"/>
      <w:sz w:val="20"/>
    </w:rPr>
  </w:style>
  <w:style w:type="paragraph" w:styleId="Heading1">
    <w:name w:val="heading 1"/>
    <w:basedOn w:val="Standard"/>
    <w:link w:val="Heading1Char"/>
    <w:uiPriority w:val="1"/>
    <w:qFormat/>
    <w:rsid w:val="00926DC7"/>
    <w:pPr>
      <w:numPr>
        <w:numId w:val="5"/>
      </w:numPr>
      <w:ind w:left="0"/>
      <w:outlineLvl w:val="0"/>
    </w:pPr>
    <w:rPr>
      <w:b/>
      <w:bCs/>
      <w:sz w:val="28"/>
      <w:szCs w:val="28"/>
    </w:rPr>
  </w:style>
  <w:style w:type="paragraph" w:styleId="Heading2">
    <w:name w:val="heading 2"/>
    <w:basedOn w:val="Standard"/>
    <w:link w:val="Heading2Char"/>
    <w:uiPriority w:val="1"/>
    <w:qFormat/>
    <w:rsid w:val="00926DC7"/>
    <w:pPr>
      <w:numPr>
        <w:ilvl w:val="1"/>
        <w:numId w:val="5"/>
      </w:numPr>
      <w:spacing w:before="120"/>
      <w:ind w:left="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6DC7"/>
    <w:rPr>
      <w:rFonts w:ascii="Arial" w:eastAsia="Arial" w:hAnsi="Arial" w:cs="Arial"/>
      <w:b/>
      <w:bCs/>
      <w:sz w:val="28"/>
      <w:szCs w:val="28"/>
      <w:lang w:val="en-AU" w:eastAsia="en-AU" w:bidi="en-AU"/>
    </w:rPr>
  </w:style>
  <w:style w:type="character" w:customStyle="1" w:styleId="Heading2Char">
    <w:name w:val="Heading 2 Char"/>
    <w:basedOn w:val="DefaultParagraphFont"/>
    <w:link w:val="Heading2"/>
    <w:uiPriority w:val="1"/>
    <w:rsid w:val="00926DC7"/>
    <w:rPr>
      <w:rFonts w:ascii="Arial" w:eastAsia="Arial" w:hAnsi="Arial" w:cs="Arial"/>
      <w:b/>
      <w:bCs/>
      <w:sz w:val="24"/>
      <w:szCs w:val="24"/>
      <w:lang w:val="en-AU" w:eastAsia="en-AU" w:bidi="en-AU"/>
    </w:rPr>
  </w:style>
  <w:style w:type="paragraph" w:customStyle="1" w:styleId="Standard">
    <w:name w:val="Standard"/>
    <w:rsid w:val="00926DC7"/>
    <w:pPr>
      <w:widowControl w:val="0"/>
      <w:suppressAutoHyphens/>
      <w:autoSpaceDN w:val="0"/>
      <w:spacing w:after="0" w:line="240" w:lineRule="auto"/>
      <w:textAlignment w:val="baseline"/>
    </w:pPr>
    <w:rPr>
      <w:rFonts w:ascii="Arial" w:eastAsia="Arial" w:hAnsi="Arial" w:cs="Arial"/>
      <w:lang w:val="en-AU" w:eastAsia="en-AU" w:bidi="en-AU"/>
    </w:rPr>
  </w:style>
  <w:style w:type="paragraph" w:customStyle="1" w:styleId="Textbody">
    <w:name w:val="Text body"/>
    <w:basedOn w:val="Standard"/>
    <w:rsid w:val="00926DC7"/>
    <w:rPr>
      <w:sz w:val="20"/>
      <w:szCs w:val="20"/>
    </w:rPr>
  </w:style>
  <w:style w:type="paragraph" w:styleId="Caption">
    <w:name w:val="caption"/>
    <w:basedOn w:val="Standard"/>
    <w:next w:val="Standard"/>
    <w:uiPriority w:val="35"/>
    <w:qFormat/>
    <w:rsid w:val="00926DC7"/>
    <w:pPr>
      <w:spacing w:after="200"/>
    </w:pPr>
    <w:rPr>
      <w:i/>
      <w:iCs/>
      <w:color w:val="1F497D"/>
      <w:sz w:val="18"/>
      <w:szCs w:val="18"/>
    </w:rPr>
  </w:style>
  <w:style w:type="paragraph" w:styleId="ListParagraph">
    <w:name w:val="List Paragraph"/>
    <w:basedOn w:val="Standard"/>
    <w:uiPriority w:val="1"/>
    <w:qFormat/>
    <w:rsid w:val="00926DC7"/>
    <w:pPr>
      <w:ind w:left="936" w:hanging="360"/>
    </w:pPr>
  </w:style>
  <w:style w:type="paragraph" w:customStyle="1" w:styleId="TableParagraph">
    <w:name w:val="Table Paragraph"/>
    <w:basedOn w:val="Standard"/>
    <w:uiPriority w:val="1"/>
    <w:qFormat/>
    <w:rsid w:val="00926DC7"/>
  </w:style>
  <w:style w:type="paragraph" w:styleId="Header">
    <w:name w:val="header"/>
    <w:basedOn w:val="Standard"/>
    <w:link w:val="HeaderChar"/>
    <w:uiPriority w:val="99"/>
    <w:rsid w:val="00926DC7"/>
    <w:pPr>
      <w:tabs>
        <w:tab w:val="center" w:pos="4513"/>
        <w:tab w:val="right" w:pos="9026"/>
      </w:tabs>
    </w:pPr>
  </w:style>
  <w:style w:type="character" w:customStyle="1" w:styleId="HeaderChar">
    <w:name w:val="Header Char"/>
    <w:basedOn w:val="DefaultParagraphFont"/>
    <w:link w:val="Header"/>
    <w:uiPriority w:val="99"/>
    <w:rsid w:val="00926DC7"/>
    <w:rPr>
      <w:rFonts w:ascii="Arial" w:eastAsia="Arial" w:hAnsi="Arial" w:cs="Arial"/>
      <w:lang w:val="en-AU" w:eastAsia="en-AU" w:bidi="en-AU"/>
    </w:rPr>
  </w:style>
  <w:style w:type="paragraph" w:styleId="Footer">
    <w:name w:val="footer"/>
    <w:basedOn w:val="Standard"/>
    <w:link w:val="FooterChar"/>
    <w:uiPriority w:val="99"/>
    <w:rsid w:val="00926DC7"/>
    <w:pPr>
      <w:tabs>
        <w:tab w:val="center" w:pos="4513"/>
        <w:tab w:val="right" w:pos="9026"/>
      </w:tabs>
    </w:pPr>
  </w:style>
  <w:style w:type="character" w:customStyle="1" w:styleId="FooterChar">
    <w:name w:val="Footer Char"/>
    <w:basedOn w:val="DefaultParagraphFont"/>
    <w:link w:val="Footer"/>
    <w:uiPriority w:val="99"/>
    <w:rsid w:val="00926DC7"/>
    <w:rPr>
      <w:rFonts w:ascii="Arial" w:eastAsia="Arial" w:hAnsi="Arial" w:cs="Arial"/>
      <w:lang w:val="en-AU" w:eastAsia="en-AU" w:bidi="en-AU"/>
    </w:rPr>
  </w:style>
  <w:style w:type="paragraph" w:styleId="CommentText">
    <w:name w:val="annotation text"/>
    <w:basedOn w:val="Standard"/>
    <w:link w:val="CommentTextChar"/>
    <w:uiPriority w:val="99"/>
    <w:rsid w:val="00926DC7"/>
    <w:rPr>
      <w:sz w:val="20"/>
      <w:szCs w:val="20"/>
    </w:rPr>
  </w:style>
  <w:style w:type="character" w:customStyle="1" w:styleId="CommentTextChar">
    <w:name w:val="Comment Text Char"/>
    <w:basedOn w:val="DefaultParagraphFont"/>
    <w:link w:val="CommentText"/>
    <w:uiPriority w:val="99"/>
    <w:rsid w:val="00926DC7"/>
    <w:rPr>
      <w:rFonts w:ascii="Arial" w:eastAsia="Arial" w:hAnsi="Arial" w:cs="Arial"/>
      <w:sz w:val="20"/>
      <w:szCs w:val="20"/>
      <w:lang w:val="en-AU" w:eastAsia="en-AU" w:bidi="en-AU"/>
    </w:rPr>
  </w:style>
  <w:style w:type="paragraph" w:customStyle="1" w:styleId="Framecontents">
    <w:name w:val="Frame contents"/>
    <w:basedOn w:val="Standard"/>
    <w:rsid w:val="00926DC7"/>
  </w:style>
  <w:style w:type="character" w:styleId="CommentReference">
    <w:name w:val="annotation reference"/>
    <w:basedOn w:val="DefaultParagraphFont"/>
    <w:uiPriority w:val="99"/>
    <w:rsid w:val="00926DC7"/>
    <w:rPr>
      <w:sz w:val="16"/>
      <w:szCs w:val="16"/>
    </w:rPr>
  </w:style>
  <w:style w:type="numbering" w:customStyle="1" w:styleId="WWNum2">
    <w:name w:val="WWNum2"/>
    <w:basedOn w:val="NoList"/>
    <w:rsid w:val="00926DC7"/>
    <w:pPr>
      <w:numPr>
        <w:numId w:val="1"/>
      </w:numPr>
    </w:pPr>
  </w:style>
  <w:style w:type="paragraph" w:styleId="BodyText">
    <w:name w:val="Body Text"/>
    <w:basedOn w:val="Normal"/>
    <w:link w:val="BodyTextChar1"/>
    <w:uiPriority w:val="1"/>
    <w:qFormat/>
    <w:rsid w:val="00926DC7"/>
    <w:pPr>
      <w:suppressAutoHyphens w:val="0"/>
      <w:autoSpaceDE w:val="0"/>
      <w:textAlignment w:val="auto"/>
    </w:pPr>
    <w:rPr>
      <w:rFonts w:eastAsia="Arial" w:cs="Arial"/>
      <w:szCs w:val="20"/>
      <w:lang w:val="en-AU" w:eastAsia="en-AU" w:bidi="en-AU"/>
    </w:rPr>
  </w:style>
  <w:style w:type="character" w:customStyle="1" w:styleId="BodyTextChar">
    <w:name w:val="Body Text Char"/>
    <w:basedOn w:val="DefaultParagraphFont"/>
    <w:uiPriority w:val="1"/>
    <w:rsid w:val="00926DC7"/>
    <w:rPr>
      <w:rFonts w:ascii="Arial" w:eastAsia="Calibri" w:hAnsi="Arial" w:cs="F"/>
      <w:sz w:val="20"/>
    </w:rPr>
  </w:style>
  <w:style w:type="character" w:customStyle="1" w:styleId="BodyTextChar1">
    <w:name w:val="Body Text Char1"/>
    <w:basedOn w:val="DefaultParagraphFont"/>
    <w:link w:val="BodyText"/>
    <w:uiPriority w:val="1"/>
    <w:rsid w:val="00926DC7"/>
    <w:rPr>
      <w:rFonts w:ascii="Arial" w:eastAsia="Arial" w:hAnsi="Arial" w:cs="Arial"/>
      <w:sz w:val="20"/>
      <w:szCs w:val="20"/>
      <w:lang w:val="en-AU" w:eastAsia="en-AU" w:bidi="en-AU"/>
    </w:rPr>
  </w:style>
  <w:style w:type="table" w:styleId="TableGrid">
    <w:name w:val="Table Grid"/>
    <w:basedOn w:val="TableNormal"/>
    <w:uiPriority w:val="39"/>
    <w:rsid w:val="00926DC7"/>
    <w:pPr>
      <w:widowControl w:val="0"/>
      <w:suppressAutoHyphens/>
      <w:autoSpaceDN w:val="0"/>
      <w:spacing w:after="0" w:line="240" w:lineRule="auto"/>
      <w:textAlignment w:val="baseline"/>
    </w:pPr>
    <w:rPr>
      <w:rFonts w:ascii="Calibri" w:eastAsia="Calibri"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DC7"/>
    <w:rPr>
      <w:color w:val="0000FF"/>
      <w:u w:val="single"/>
    </w:rPr>
  </w:style>
  <w:style w:type="paragraph" w:customStyle="1" w:styleId="Default">
    <w:name w:val="Default"/>
    <w:rsid w:val="00926DC7"/>
    <w:pPr>
      <w:autoSpaceDE w:val="0"/>
      <w:autoSpaceDN w:val="0"/>
      <w:adjustRightInd w:val="0"/>
      <w:spacing w:after="0" w:line="240" w:lineRule="auto"/>
    </w:pPr>
    <w:rPr>
      <w:rFonts w:ascii="Arial" w:eastAsia="Calibri" w:hAnsi="Arial" w:cs="Arial"/>
      <w:color w:val="000000"/>
      <w:sz w:val="24"/>
      <w:szCs w:val="24"/>
    </w:rPr>
  </w:style>
  <w:style w:type="paragraph" w:styleId="Revision">
    <w:name w:val="Revision"/>
    <w:hidden/>
    <w:uiPriority w:val="99"/>
    <w:semiHidden/>
    <w:rsid w:val="00654E2D"/>
    <w:pPr>
      <w:spacing w:after="0" w:line="240" w:lineRule="auto"/>
    </w:pPr>
    <w:rPr>
      <w:rFonts w:ascii="Arial" w:eastAsia="Calibri" w:hAnsi="Arial" w:cs="F"/>
      <w:sz w:val="20"/>
    </w:rPr>
  </w:style>
  <w:style w:type="paragraph" w:styleId="CommentSubject">
    <w:name w:val="annotation subject"/>
    <w:basedOn w:val="CommentText"/>
    <w:next w:val="CommentText"/>
    <w:link w:val="CommentSubjectChar"/>
    <w:uiPriority w:val="99"/>
    <w:semiHidden/>
    <w:unhideWhenUsed/>
    <w:rsid w:val="00685B9A"/>
    <w:pPr>
      <w:spacing w:after="160"/>
    </w:pPr>
    <w:rPr>
      <w:rFonts w:eastAsia="Calibri" w:cs="F"/>
      <w:b/>
      <w:bCs/>
      <w:lang w:val="en-US" w:eastAsia="en-US" w:bidi="ar-SA"/>
    </w:rPr>
  </w:style>
  <w:style w:type="character" w:customStyle="1" w:styleId="CommentSubjectChar">
    <w:name w:val="Comment Subject Char"/>
    <w:basedOn w:val="CommentTextChar"/>
    <w:link w:val="CommentSubject"/>
    <w:uiPriority w:val="99"/>
    <w:semiHidden/>
    <w:rsid w:val="00685B9A"/>
    <w:rPr>
      <w:rFonts w:ascii="Arial" w:eastAsia="Calibri" w:hAnsi="Arial" w:cs="F"/>
      <w:b/>
      <w:bCs/>
      <w:sz w:val="20"/>
      <w:szCs w:val="20"/>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intranet/"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tranet/"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EE09CB3674E84E8839BC5CE4349A4C" ma:contentTypeVersion="16" ma:contentTypeDescription="Create a new document." ma:contentTypeScope="" ma:versionID="4c384f26425e04190629a0776b534568">
  <xsd:schema xmlns:xsd="http://www.w3.org/2001/XMLSchema" xmlns:xs="http://www.w3.org/2001/XMLSchema" xmlns:p="http://schemas.microsoft.com/office/2006/metadata/properties" xmlns:ns2="07015769-9140-4ec1-8407-353a8c943d6f" xmlns:ns3="b9987686-29c4-4136-855a-003ae7dc02ab" targetNamespace="http://schemas.microsoft.com/office/2006/metadata/properties" ma:root="true" ma:fieldsID="4140826a5dcf0c808c1b0f6179d3fd17" ns2:_="" ns3:_="">
    <xsd:import namespace="07015769-9140-4ec1-8407-353a8c943d6f"/>
    <xsd:import namespace="b9987686-29c4-4136-855a-003ae7dc02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ocumentType"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15769-9140-4ec1-8407-353a8c943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ocumentType" ma:index="12" nillable="true" ma:displayName="Document Type " ma:format="Dropdown" ma:internalName="DocumentType">
      <xsd:simpleType>
        <xsd:union memberTypes="dms:Text">
          <xsd:simpleType>
            <xsd:restriction base="dms:Choice">
              <xsd:enumeration value="Choice 1"/>
            </xsd:restriction>
          </xsd:simpleType>
        </xsd:un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9f821cd-a722-42ae-b721-d70dd2e15ca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mment" ma:index="22" nillable="true" ma:displayName="Comment" ma:format="Dropdown" ma:internalName="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987686-29c4-4136-855a-003ae7dc02a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80eace7-1963-447c-b905-6e7a0abc97b6}" ma:internalName="TaxCatchAll" ma:showField="CatchAllData" ma:web="b9987686-29c4-4136-855a-003ae7dc0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07015769-9140-4ec1-8407-353a8c943d6f" xsi:nil="true"/>
    <lcf76f155ced4ddcb4097134ff3c332f xmlns="07015769-9140-4ec1-8407-353a8c943d6f">
      <Terms xmlns="http://schemas.microsoft.com/office/infopath/2007/PartnerControls"/>
    </lcf76f155ced4ddcb4097134ff3c332f>
    <TaxCatchAll xmlns="b9987686-29c4-4136-855a-003ae7dc02ab" xsi:nil="true"/>
    <Comment xmlns="07015769-9140-4ec1-8407-353a8c943d6f" xsi:nil="true"/>
  </documentManagement>
</p:properties>
</file>

<file path=customXml/itemProps1.xml><?xml version="1.0" encoding="utf-8"?>
<ds:datastoreItem xmlns:ds="http://schemas.openxmlformats.org/officeDocument/2006/customXml" ds:itemID="{6ADEFA92-B1F1-4971-AC79-64EFC7B1F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15769-9140-4ec1-8407-353a8c943d6f"/>
    <ds:schemaRef ds:uri="b9987686-29c4-4136-855a-003ae7dc0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82A8D-C2D5-4BEE-9581-41CB1E39BBFB}">
  <ds:schemaRefs>
    <ds:schemaRef ds:uri="http://schemas.microsoft.com/sharepoint/v3/contenttype/forms"/>
  </ds:schemaRefs>
</ds:datastoreItem>
</file>

<file path=customXml/itemProps3.xml><?xml version="1.0" encoding="utf-8"?>
<ds:datastoreItem xmlns:ds="http://schemas.openxmlformats.org/officeDocument/2006/customXml" ds:itemID="{A0383FE1-A901-47D0-ABEB-48715F7720AB}">
  <ds:schemaRefs>
    <ds:schemaRef ds:uri="http://schemas.microsoft.com/office/2006/metadata/properties"/>
    <ds:schemaRef ds:uri="http://schemas.microsoft.com/office/infopath/2007/PartnerControls"/>
    <ds:schemaRef ds:uri="07015769-9140-4ec1-8407-353a8c943d6f"/>
    <ds:schemaRef ds:uri="b9987686-29c4-4136-855a-003ae7dc02ab"/>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2654</Words>
  <Characters>15234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City of Karratha</Company>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Aslam</dc:creator>
  <cp:keywords/>
  <dc:description/>
  <cp:lastModifiedBy>Maddison Copley</cp:lastModifiedBy>
  <cp:revision>45</cp:revision>
  <dcterms:created xsi:type="dcterms:W3CDTF">2024-01-22T01:25:00Z</dcterms:created>
  <dcterms:modified xsi:type="dcterms:W3CDTF">2025-05-21T00:33:00Z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GrammarlyDocumentId">
    <vt:lpwstr>8ee715e7-f848-4d43-8148-41790231d9e3</vt:lpwstr>
  </property>
  <property fmtid="{D5CDD505-2E9C-101B-9397-08002B2CF9AE}" pid="4" name="ContentTypeId">
    <vt:lpwstr>0x01010058EE09CB3674E84E8839BC5CE4349A4C</vt:lpwstr>
  </property>
</Properties>
</file>